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EF279" w14:textId="77777777" w:rsidR="008125DA" w:rsidRPr="0002691E" w:rsidRDefault="0004420F" w:rsidP="0009279B">
      <w:pPr>
        <w:spacing w:line="360" w:lineRule="auto"/>
        <w:ind w:right="1134"/>
        <w:rPr>
          <w:rFonts w:ascii="Arial" w:hAnsi="Arial" w:cs="Arial"/>
          <w:b/>
          <w:color w:val="000000"/>
          <w:sz w:val="36"/>
          <w:szCs w:val="36"/>
        </w:rPr>
      </w:pPr>
      <w:r w:rsidRPr="0002691E">
        <w:rPr>
          <w:rFonts w:ascii="Arial" w:hAnsi="Arial" w:cs="Arial"/>
          <w:b/>
          <w:color w:val="000000"/>
          <w:sz w:val="36"/>
          <w:szCs w:val="36"/>
        </w:rPr>
        <w:t>Nachhaltiger Kinderspaß</w:t>
      </w:r>
    </w:p>
    <w:p w14:paraId="5948F1B5" w14:textId="77777777" w:rsidR="008125DA" w:rsidRDefault="008125DA" w:rsidP="0009279B">
      <w:pPr>
        <w:spacing w:line="360" w:lineRule="auto"/>
        <w:ind w:right="1134"/>
        <w:rPr>
          <w:rFonts w:ascii="Arial" w:hAnsi="Arial" w:cs="Arial"/>
          <w:b/>
          <w:color w:val="000000"/>
          <w:sz w:val="24"/>
          <w:szCs w:val="24"/>
        </w:rPr>
      </w:pPr>
    </w:p>
    <w:p w14:paraId="5E6DA038" w14:textId="21ECCB88" w:rsidR="003A40DA" w:rsidRPr="005B5F62" w:rsidRDefault="00D07373" w:rsidP="0009279B">
      <w:pPr>
        <w:spacing w:line="360" w:lineRule="auto"/>
        <w:ind w:right="1134"/>
        <w:rPr>
          <w:rFonts w:ascii="Arial" w:hAnsi="Arial" w:cs="Arial"/>
          <w:b/>
          <w:color w:val="000000"/>
          <w:sz w:val="24"/>
          <w:szCs w:val="24"/>
        </w:rPr>
      </w:pPr>
      <w:r w:rsidRPr="005B5F62">
        <w:rPr>
          <w:rFonts w:ascii="Arial" w:hAnsi="Arial" w:cs="Arial"/>
          <w:b/>
          <w:color w:val="000000"/>
          <w:sz w:val="24"/>
          <w:szCs w:val="24"/>
        </w:rPr>
        <w:t xml:space="preserve">In bester Tradition: Bereits im fünften Jahr hat die </w:t>
      </w:r>
      <w:r w:rsidR="00376AD6">
        <w:rPr>
          <w:rFonts w:ascii="Arial" w:hAnsi="Arial" w:cs="Arial"/>
          <w:b/>
          <w:color w:val="000000"/>
          <w:sz w:val="24"/>
          <w:szCs w:val="24"/>
        </w:rPr>
        <w:t xml:space="preserve">Unternehmensgruppe </w:t>
      </w:r>
      <w:r w:rsidRPr="005B5F62">
        <w:rPr>
          <w:rFonts w:ascii="Arial" w:hAnsi="Arial" w:cs="Arial"/>
          <w:b/>
          <w:color w:val="000000"/>
          <w:sz w:val="24"/>
          <w:szCs w:val="24"/>
        </w:rPr>
        <w:t>Nassauische Heimstätte</w:t>
      </w:r>
      <w:r w:rsidR="000E16AD" w:rsidRPr="000E16AD">
        <w:rPr>
          <w:rFonts w:cs="Arial"/>
          <w:szCs w:val="24"/>
        </w:rPr>
        <w:t xml:space="preserve"> </w:t>
      </w:r>
      <w:r w:rsidR="000E16AD" w:rsidRPr="000E16AD">
        <w:rPr>
          <w:rFonts w:cs="Arial"/>
          <w:b/>
          <w:bCs/>
          <w:szCs w:val="24"/>
        </w:rPr>
        <w:t xml:space="preserve">| </w:t>
      </w:r>
      <w:r w:rsidRPr="005B5F62">
        <w:rPr>
          <w:rFonts w:ascii="Arial" w:hAnsi="Arial" w:cs="Arial"/>
          <w:b/>
          <w:color w:val="000000"/>
          <w:sz w:val="24"/>
          <w:szCs w:val="24"/>
        </w:rPr>
        <w:t xml:space="preserve">Wohnstadt Mieterfamilien aus Kassel zu einem gemeinsamen Kinonachmittag eingeladen. </w:t>
      </w:r>
      <w:r w:rsidR="006F7AB7">
        <w:rPr>
          <w:rFonts w:ascii="Arial" w:hAnsi="Arial" w:cs="Arial"/>
          <w:b/>
          <w:color w:val="000000"/>
          <w:sz w:val="24"/>
          <w:szCs w:val="24"/>
        </w:rPr>
        <w:t>Ein Teil der Kinokarten ging auch dieses Mal an Kinder aus Flüchtlingsfamilien</w:t>
      </w:r>
      <w:r w:rsidR="0002691E">
        <w:rPr>
          <w:rFonts w:ascii="Arial" w:hAnsi="Arial" w:cs="Arial"/>
          <w:b/>
          <w:color w:val="000000"/>
          <w:sz w:val="24"/>
          <w:szCs w:val="24"/>
        </w:rPr>
        <w:t>.</w:t>
      </w:r>
    </w:p>
    <w:p w14:paraId="2EA85AAA" w14:textId="77777777" w:rsidR="009927C9" w:rsidRPr="005B5F62" w:rsidRDefault="009927C9" w:rsidP="00EF60A7">
      <w:pPr>
        <w:spacing w:line="360" w:lineRule="auto"/>
        <w:ind w:right="1134"/>
        <w:jc w:val="both"/>
        <w:rPr>
          <w:rFonts w:ascii="Arial" w:hAnsi="Arial" w:cs="Arial"/>
          <w:sz w:val="24"/>
          <w:szCs w:val="24"/>
          <w:u w:val="single"/>
        </w:rPr>
      </w:pPr>
    </w:p>
    <w:p w14:paraId="0BAAE8D4" w14:textId="1448DEE6" w:rsidR="006F7AB7" w:rsidRPr="0002691E" w:rsidRDefault="00D07373" w:rsidP="000B46BA">
      <w:pPr>
        <w:pStyle w:val="Textkrper"/>
        <w:kinsoku w:val="0"/>
        <w:overflowPunct w:val="0"/>
        <w:spacing w:line="360" w:lineRule="auto"/>
        <w:ind w:right="1134"/>
        <w:rPr>
          <w:rFonts w:eastAsiaTheme="minorHAnsi" w:cs="Arial"/>
          <w:snapToGrid/>
          <w:sz w:val="22"/>
          <w:szCs w:val="22"/>
          <w:lang w:eastAsia="en-US"/>
        </w:rPr>
      </w:pPr>
      <w:r w:rsidRPr="0002691E">
        <w:rPr>
          <w:rFonts w:eastAsiaTheme="minorHAnsi" w:cs="Arial"/>
          <w:snapToGrid/>
          <w:sz w:val="22"/>
          <w:szCs w:val="22"/>
          <w:u w:val="single"/>
          <w:lang w:eastAsia="en-US"/>
        </w:rPr>
        <w:t>Kassel</w:t>
      </w:r>
      <w:r w:rsidR="009248E4" w:rsidRPr="0002691E">
        <w:rPr>
          <w:rFonts w:eastAsiaTheme="minorHAnsi" w:cs="Arial"/>
          <w:snapToGrid/>
          <w:sz w:val="22"/>
          <w:szCs w:val="22"/>
          <w:lang w:eastAsia="en-US"/>
        </w:rPr>
        <w:t xml:space="preserve"> </w:t>
      </w:r>
      <w:r w:rsidRPr="0002691E">
        <w:rPr>
          <w:rFonts w:eastAsiaTheme="minorHAnsi" w:cs="Arial"/>
          <w:snapToGrid/>
          <w:sz w:val="22"/>
          <w:szCs w:val="22"/>
          <w:lang w:eastAsia="en-US"/>
        </w:rPr>
        <w:t>–</w:t>
      </w:r>
      <w:r w:rsidR="009248E4" w:rsidRPr="0002691E">
        <w:rPr>
          <w:rFonts w:eastAsiaTheme="minorHAnsi" w:cs="Arial"/>
          <w:snapToGrid/>
          <w:sz w:val="22"/>
          <w:szCs w:val="22"/>
          <w:lang w:eastAsia="en-US"/>
        </w:rPr>
        <w:t xml:space="preserve"> </w:t>
      </w:r>
      <w:r w:rsidR="006F7AB7" w:rsidRPr="0002691E">
        <w:rPr>
          <w:rFonts w:eastAsiaTheme="minorHAnsi" w:cs="Arial"/>
          <w:snapToGrid/>
          <w:sz w:val="22"/>
          <w:szCs w:val="22"/>
          <w:lang w:eastAsia="en-US"/>
        </w:rPr>
        <w:t xml:space="preserve">Der große Kinosaal im Kasseler Kulturbahnhof </w:t>
      </w:r>
      <w:r w:rsidR="000D5538">
        <w:rPr>
          <w:rFonts w:eastAsiaTheme="minorHAnsi" w:cs="Arial"/>
          <w:snapToGrid/>
          <w:sz w:val="22"/>
          <w:szCs w:val="22"/>
          <w:lang w:eastAsia="en-US"/>
        </w:rPr>
        <w:t>war wieder sehr gut besucht</w:t>
      </w:r>
      <w:r w:rsidR="001B785A" w:rsidRPr="0002691E">
        <w:rPr>
          <w:rFonts w:eastAsiaTheme="minorHAnsi" w:cs="Arial"/>
          <w:snapToGrid/>
          <w:sz w:val="22"/>
          <w:szCs w:val="22"/>
          <w:lang w:eastAsia="en-US"/>
        </w:rPr>
        <w:t>. „</w:t>
      </w:r>
      <w:r w:rsidR="006F7AB7" w:rsidRPr="0002691E">
        <w:rPr>
          <w:rFonts w:eastAsiaTheme="minorHAnsi" w:cs="Arial"/>
          <w:snapToGrid/>
          <w:sz w:val="22"/>
          <w:szCs w:val="22"/>
          <w:lang w:eastAsia="en-US"/>
        </w:rPr>
        <w:t>In diesem Jahr konnten sich die Eltern mit ihren Kindern erstmals auch online für die Filmvorführung anmelden“, berichtet Jennifer Linke vom Sozialmanagement der Unternehmensgruppe. „</w:t>
      </w:r>
      <w:r w:rsidR="00376AD6">
        <w:rPr>
          <w:rFonts w:eastAsiaTheme="minorHAnsi" w:cs="Arial"/>
          <w:snapToGrid/>
          <w:sz w:val="22"/>
          <w:szCs w:val="22"/>
          <w:lang w:eastAsia="en-US"/>
        </w:rPr>
        <w:t>D</w:t>
      </w:r>
      <w:r w:rsidR="006F7AB7" w:rsidRPr="0002691E">
        <w:rPr>
          <w:rFonts w:eastAsiaTheme="minorHAnsi" w:cs="Arial"/>
          <w:snapToGrid/>
          <w:sz w:val="22"/>
          <w:szCs w:val="22"/>
          <w:lang w:eastAsia="en-US"/>
        </w:rPr>
        <w:t>ieses Angebot wurde sehr gut angenommen: Die Tickets waren im Nu vergeben.“ Ein Teil des Kontingents blieb für den Verein „Sozialer Frieden Kassel“ reserviert, der die Karten an Kinder von Geflüchteten verteilt</w:t>
      </w:r>
      <w:r w:rsidR="0004420F" w:rsidRPr="0002691E">
        <w:rPr>
          <w:rFonts w:eastAsiaTheme="minorHAnsi" w:cs="Arial"/>
          <w:snapToGrid/>
          <w:sz w:val="22"/>
          <w:szCs w:val="22"/>
          <w:lang w:eastAsia="en-US"/>
        </w:rPr>
        <w:t>e</w:t>
      </w:r>
      <w:r w:rsidR="006F7AB7" w:rsidRPr="0002691E">
        <w:rPr>
          <w:rFonts w:eastAsiaTheme="minorHAnsi" w:cs="Arial"/>
          <w:snapToGrid/>
          <w:sz w:val="22"/>
          <w:szCs w:val="22"/>
          <w:lang w:eastAsia="en-US"/>
        </w:rPr>
        <w:t>.</w:t>
      </w:r>
      <w:bookmarkStart w:id="0" w:name="_GoBack"/>
      <w:bookmarkEnd w:id="0"/>
    </w:p>
    <w:p w14:paraId="36B2C1EA" w14:textId="77777777" w:rsidR="006F7AB7" w:rsidRPr="0002691E" w:rsidRDefault="006F7AB7" w:rsidP="000B46BA">
      <w:pPr>
        <w:pStyle w:val="Textkrper"/>
        <w:kinsoku w:val="0"/>
        <w:overflowPunct w:val="0"/>
        <w:spacing w:line="360" w:lineRule="auto"/>
        <w:ind w:right="1134"/>
        <w:rPr>
          <w:rFonts w:eastAsiaTheme="minorHAnsi" w:cs="Arial"/>
          <w:snapToGrid/>
          <w:sz w:val="22"/>
          <w:szCs w:val="22"/>
          <w:lang w:eastAsia="en-US"/>
        </w:rPr>
      </w:pPr>
    </w:p>
    <w:p w14:paraId="02C610FE" w14:textId="77777777" w:rsidR="0004420F" w:rsidRPr="0002691E" w:rsidRDefault="0004420F" w:rsidP="000B46BA">
      <w:pPr>
        <w:pStyle w:val="Textkrper"/>
        <w:kinsoku w:val="0"/>
        <w:overflowPunct w:val="0"/>
        <w:spacing w:line="360" w:lineRule="auto"/>
        <w:ind w:right="1134"/>
        <w:rPr>
          <w:rFonts w:eastAsiaTheme="minorHAnsi" w:cs="Arial"/>
          <w:b/>
          <w:bCs/>
          <w:snapToGrid/>
          <w:sz w:val="22"/>
          <w:szCs w:val="22"/>
          <w:lang w:eastAsia="en-US"/>
        </w:rPr>
      </w:pPr>
      <w:r w:rsidRPr="0002691E">
        <w:rPr>
          <w:rFonts w:eastAsiaTheme="minorHAnsi" w:cs="Arial"/>
          <w:b/>
          <w:bCs/>
          <w:snapToGrid/>
          <w:sz w:val="22"/>
          <w:szCs w:val="22"/>
          <w:lang w:eastAsia="en-US"/>
        </w:rPr>
        <w:t>Einstimmung auf Adventszeit</w:t>
      </w:r>
    </w:p>
    <w:p w14:paraId="038691BB" w14:textId="4A9BE3C3" w:rsidR="001B785A" w:rsidRPr="0002691E" w:rsidRDefault="001B785A" w:rsidP="000B46BA">
      <w:pPr>
        <w:pStyle w:val="Textkrper"/>
        <w:kinsoku w:val="0"/>
        <w:overflowPunct w:val="0"/>
        <w:spacing w:line="360" w:lineRule="auto"/>
        <w:ind w:right="1134"/>
        <w:rPr>
          <w:rFonts w:eastAsiaTheme="minorHAnsi" w:cs="Arial"/>
          <w:snapToGrid/>
          <w:sz w:val="22"/>
          <w:szCs w:val="22"/>
          <w:lang w:eastAsia="en-US"/>
        </w:rPr>
      </w:pPr>
      <w:r w:rsidRPr="0002691E">
        <w:rPr>
          <w:rFonts w:eastAsiaTheme="minorHAnsi" w:cs="Arial"/>
          <w:snapToGrid/>
          <w:sz w:val="22"/>
          <w:szCs w:val="22"/>
          <w:lang w:eastAsia="en-US"/>
        </w:rPr>
        <w:t xml:space="preserve">Auch das gehört mittlerweile zur Tradition: Wie in den Jahren zuvor begrüßte auch dieses Mal Jürgen Bluhm, Leiter des </w:t>
      </w:r>
      <w:r w:rsidR="00376AD6">
        <w:rPr>
          <w:rFonts w:eastAsiaTheme="minorHAnsi" w:cs="Arial"/>
          <w:snapToGrid/>
          <w:sz w:val="22"/>
          <w:szCs w:val="22"/>
          <w:lang w:eastAsia="en-US"/>
        </w:rPr>
        <w:t xml:space="preserve">zuständigen </w:t>
      </w:r>
      <w:r w:rsidRPr="0002691E">
        <w:rPr>
          <w:rFonts w:eastAsiaTheme="minorHAnsi" w:cs="Arial"/>
          <w:snapToGrid/>
          <w:sz w:val="22"/>
          <w:szCs w:val="22"/>
          <w:lang w:eastAsia="en-US"/>
        </w:rPr>
        <w:t xml:space="preserve">Regionalcenters </w:t>
      </w:r>
      <w:r w:rsidR="0002691E">
        <w:rPr>
          <w:rFonts w:eastAsiaTheme="minorHAnsi" w:cs="Arial"/>
          <w:snapToGrid/>
          <w:sz w:val="22"/>
          <w:szCs w:val="22"/>
          <w:lang w:eastAsia="en-US"/>
        </w:rPr>
        <w:t xml:space="preserve">der </w:t>
      </w:r>
      <w:r w:rsidRPr="0002691E">
        <w:rPr>
          <w:rFonts w:eastAsiaTheme="minorHAnsi" w:cs="Arial"/>
          <w:snapToGrid/>
          <w:sz w:val="22"/>
          <w:szCs w:val="22"/>
          <w:lang w:eastAsia="en-US"/>
        </w:rPr>
        <w:t>Wohnstadt in Kassel, persönlich die Kinogäste und zeigte sich erfreut darüber, wie viele Mieter mit ihren Kindern gekommen waren. „</w:t>
      </w:r>
      <w:r w:rsidR="006F7AB7" w:rsidRPr="0002691E">
        <w:rPr>
          <w:rFonts w:eastAsiaTheme="minorHAnsi" w:cs="Arial"/>
          <w:snapToGrid/>
          <w:sz w:val="22"/>
          <w:szCs w:val="22"/>
          <w:lang w:eastAsia="en-US"/>
        </w:rPr>
        <w:t xml:space="preserve">Das </w:t>
      </w:r>
      <w:r w:rsidR="00FE65FB" w:rsidRPr="0002691E">
        <w:rPr>
          <w:rFonts w:eastAsiaTheme="minorHAnsi" w:cs="Arial"/>
          <w:snapToGrid/>
          <w:sz w:val="22"/>
          <w:szCs w:val="22"/>
          <w:lang w:eastAsia="en-US"/>
        </w:rPr>
        <w:t>beweist</w:t>
      </w:r>
      <w:r w:rsidR="006F7AB7" w:rsidRPr="0002691E">
        <w:rPr>
          <w:rFonts w:eastAsiaTheme="minorHAnsi" w:cs="Arial"/>
          <w:snapToGrid/>
          <w:sz w:val="22"/>
          <w:szCs w:val="22"/>
          <w:lang w:eastAsia="en-US"/>
        </w:rPr>
        <w:t xml:space="preserve"> uns, dass wir</w:t>
      </w:r>
      <w:r w:rsidRPr="0002691E">
        <w:rPr>
          <w:rFonts w:eastAsiaTheme="minorHAnsi" w:cs="Arial"/>
          <w:snapToGrid/>
          <w:sz w:val="22"/>
          <w:szCs w:val="22"/>
          <w:lang w:eastAsia="en-US"/>
        </w:rPr>
        <w:t xml:space="preserve"> mit dieser Veranstaltung richtig liegen</w:t>
      </w:r>
      <w:r w:rsidR="00376AD6">
        <w:rPr>
          <w:rFonts w:eastAsiaTheme="minorHAnsi" w:cs="Arial"/>
          <w:snapToGrid/>
          <w:sz w:val="22"/>
          <w:szCs w:val="22"/>
          <w:lang w:eastAsia="en-US"/>
        </w:rPr>
        <w:t xml:space="preserve">. </w:t>
      </w:r>
      <w:r w:rsidRPr="0002691E">
        <w:rPr>
          <w:rFonts w:eastAsiaTheme="minorHAnsi" w:cs="Arial"/>
          <w:snapToGrid/>
          <w:sz w:val="22"/>
          <w:szCs w:val="22"/>
          <w:lang w:eastAsia="en-US"/>
        </w:rPr>
        <w:t xml:space="preserve">Gedacht ist sie vor allem für Familien mit mehreren Kindern, die sich einen Kinobesuch nur selten oder gar nicht leisten können.“ Auch das Datum </w:t>
      </w:r>
      <w:r w:rsidR="000E16AD" w:rsidRPr="0002691E">
        <w:rPr>
          <w:rFonts w:eastAsiaTheme="minorHAnsi" w:cs="Arial"/>
          <w:snapToGrid/>
          <w:sz w:val="22"/>
          <w:szCs w:val="22"/>
          <w:lang w:eastAsia="en-US"/>
        </w:rPr>
        <w:t>w</w:t>
      </w:r>
      <w:r w:rsidR="0083710F" w:rsidRPr="0002691E">
        <w:rPr>
          <w:rFonts w:eastAsiaTheme="minorHAnsi" w:cs="Arial"/>
          <w:snapToGrid/>
          <w:sz w:val="22"/>
          <w:szCs w:val="22"/>
          <w:lang w:eastAsia="en-US"/>
        </w:rPr>
        <w:t>ar</w:t>
      </w:r>
      <w:r w:rsidR="000E16AD" w:rsidRPr="0002691E">
        <w:rPr>
          <w:rFonts w:eastAsiaTheme="minorHAnsi" w:cs="Arial"/>
          <w:snapToGrid/>
          <w:sz w:val="22"/>
          <w:szCs w:val="22"/>
          <w:lang w:eastAsia="en-US"/>
        </w:rPr>
        <w:t xml:space="preserve"> </w:t>
      </w:r>
      <w:r w:rsidRPr="0002691E">
        <w:rPr>
          <w:rFonts w:eastAsiaTheme="minorHAnsi" w:cs="Arial"/>
          <w:snapToGrid/>
          <w:sz w:val="22"/>
          <w:szCs w:val="22"/>
          <w:lang w:eastAsia="en-US"/>
        </w:rPr>
        <w:t>wohlüberlegt: Ende November</w:t>
      </w:r>
      <w:r w:rsidR="000E16AD" w:rsidRPr="0002691E">
        <w:rPr>
          <w:rFonts w:eastAsiaTheme="minorHAnsi" w:cs="Arial"/>
          <w:snapToGrid/>
          <w:sz w:val="22"/>
          <w:szCs w:val="22"/>
          <w:lang w:eastAsia="en-US"/>
        </w:rPr>
        <w:t xml:space="preserve"> ist </w:t>
      </w:r>
      <w:r w:rsidRPr="0002691E">
        <w:rPr>
          <w:rFonts w:eastAsiaTheme="minorHAnsi" w:cs="Arial"/>
          <w:snapToGrid/>
          <w:sz w:val="22"/>
          <w:szCs w:val="22"/>
          <w:lang w:eastAsia="en-US"/>
        </w:rPr>
        <w:t>das Wetter meist schon zu schlecht für größere Unternehmungen im Freien. Gleichzeitig kann ein gemütlicher gemein</w:t>
      </w:r>
      <w:r w:rsidRPr="0002691E">
        <w:rPr>
          <w:rFonts w:eastAsiaTheme="minorHAnsi" w:cs="Arial"/>
          <w:snapToGrid/>
          <w:sz w:val="22"/>
          <w:szCs w:val="22"/>
          <w:lang w:eastAsia="en-US"/>
        </w:rPr>
        <w:lastRenderedPageBreak/>
        <w:t xml:space="preserve">samer Nachmittag im Kino eine ideale Einstimmung auf die Advents- und Weihnachtszeit </w:t>
      </w:r>
      <w:r w:rsidR="00376AD6">
        <w:rPr>
          <w:rFonts w:eastAsiaTheme="minorHAnsi" w:cs="Arial"/>
          <w:snapToGrid/>
          <w:sz w:val="22"/>
          <w:szCs w:val="22"/>
          <w:lang w:eastAsia="en-US"/>
        </w:rPr>
        <w:t>sein</w:t>
      </w:r>
      <w:r w:rsidRPr="0002691E">
        <w:rPr>
          <w:rFonts w:eastAsiaTheme="minorHAnsi" w:cs="Arial"/>
          <w:snapToGrid/>
          <w:sz w:val="22"/>
          <w:szCs w:val="22"/>
          <w:lang w:eastAsia="en-US"/>
        </w:rPr>
        <w:t xml:space="preserve">. Dass außerdem noch </w:t>
      </w:r>
      <w:r w:rsidR="00376AD6">
        <w:rPr>
          <w:rFonts w:eastAsiaTheme="minorHAnsi" w:cs="Arial"/>
          <w:snapToGrid/>
          <w:sz w:val="22"/>
          <w:szCs w:val="22"/>
          <w:lang w:eastAsia="en-US"/>
        </w:rPr>
        <w:t xml:space="preserve">kostenlos </w:t>
      </w:r>
      <w:r w:rsidRPr="0002691E">
        <w:rPr>
          <w:rFonts w:eastAsiaTheme="minorHAnsi" w:cs="Arial"/>
          <w:snapToGrid/>
          <w:sz w:val="22"/>
          <w:szCs w:val="22"/>
          <w:lang w:eastAsia="en-US"/>
        </w:rPr>
        <w:t>Popcorn und Softdrinks gereicht w</w:t>
      </w:r>
      <w:r w:rsidR="0083710F" w:rsidRPr="0002691E">
        <w:rPr>
          <w:rFonts w:eastAsiaTheme="minorHAnsi" w:cs="Arial"/>
          <w:snapToGrid/>
          <w:sz w:val="22"/>
          <w:szCs w:val="22"/>
          <w:lang w:eastAsia="en-US"/>
        </w:rPr>
        <w:t>u</w:t>
      </w:r>
      <w:r w:rsidRPr="0002691E">
        <w:rPr>
          <w:rFonts w:eastAsiaTheme="minorHAnsi" w:cs="Arial"/>
          <w:snapToGrid/>
          <w:sz w:val="22"/>
          <w:szCs w:val="22"/>
          <w:lang w:eastAsia="en-US"/>
        </w:rPr>
        <w:t>rden, gef</w:t>
      </w:r>
      <w:r w:rsidR="0083710F" w:rsidRPr="0002691E">
        <w:rPr>
          <w:rFonts w:eastAsiaTheme="minorHAnsi" w:cs="Arial"/>
          <w:snapToGrid/>
          <w:sz w:val="22"/>
          <w:szCs w:val="22"/>
          <w:lang w:eastAsia="en-US"/>
        </w:rPr>
        <w:t>iel</w:t>
      </w:r>
      <w:r w:rsidRPr="0002691E">
        <w:rPr>
          <w:rFonts w:eastAsiaTheme="minorHAnsi" w:cs="Arial"/>
          <w:snapToGrid/>
          <w:sz w:val="22"/>
          <w:szCs w:val="22"/>
          <w:lang w:eastAsia="en-US"/>
        </w:rPr>
        <w:t xml:space="preserve"> den Kindern natürlich besonders gut.</w:t>
      </w:r>
    </w:p>
    <w:p w14:paraId="5C9161EA" w14:textId="77777777" w:rsidR="00FE65FB" w:rsidRPr="0002691E" w:rsidRDefault="00FE65FB" w:rsidP="000B46BA">
      <w:pPr>
        <w:pStyle w:val="Textkrper"/>
        <w:kinsoku w:val="0"/>
        <w:overflowPunct w:val="0"/>
        <w:spacing w:line="360" w:lineRule="auto"/>
        <w:ind w:right="1134"/>
        <w:rPr>
          <w:rFonts w:eastAsiaTheme="minorHAnsi" w:cs="Arial"/>
          <w:snapToGrid/>
          <w:sz w:val="22"/>
          <w:szCs w:val="22"/>
          <w:lang w:eastAsia="en-US"/>
        </w:rPr>
      </w:pPr>
    </w:p>
    <w:p w14:paraId="50663A92" w14:textId="77777777" w:rsidR="0004420F" w:rsidRPr="0002691E" w:rsidRDefault="0004420F" w:rsidP="000B46BA">
      <w:pPr>
        <w:pStyle w:val="Textkrper"/>
        <w:kinsoku w:val="0"/>
        <w:overflowPunct w:val="0"/>
        <w:spacing w:line="360" w:lineRule="auto"/>
        <w:ind w:right="1134"/>
        <w:rPr>
          <w:rFonts w:eastAsiaTheme="minorHAnsi" w:cs="Arial"/>
          <w:b/>
          <w:bCs/>
          <w:snapToGrid/>
          <w:sz w:val="22"/>
          <w:szCs w:val="22"/>
          <w:lang w:eastAsia="en-US"/>
        </w:rPr>
      </w:pPr>
      <w:r w:rsidRPr="0002691E">
        <w:rPr>
          <w:rFonts w:eastAsiaTheme="minorHAnsi" w:cs="Arial"/>
          <w:b/>
          <w:bCs/>
          <w:snapToGrid/>
          <w:sz w:val="22"/>
          <w:szCs w:val="22"/>
          <w:lang w:eastAsia="en-US"/>
        </w:rPr>
        <w:t>Buntgemischte Spielzeugkiste</w:t>
      </w:r>
    </w:p>
    <w:p w14:paraId="7CE1C528" w14:textId="5FF0191B" w:rsidR="000D5538" w:rsidRDefault="00376AD6" w:rsidP="000D5538">
      <w:pPr>
        <w:pStyle w:val="Textkrper"/>
        <w:kinsoku w:val="0"/>
        <w:overflowPunct w:val="0"/>
        <w:spacing w:line="360" w:lineRule="auto"/>
        <w:ind w:right="1134"/>
        <w:rPr>
          <w:rFonts w:eastAsiaTheme="minorHAnsi" w:cs="Arial"/>
          <w:snapToGrid/>
          <w:sz w:val="22"/>
          <w:szCs w:val="22"/>
          <w:lang w:eastAsia="en-US"/>
        </w:rPr>
      </w:pPr>
      <w:r>
        <w:rPr>
          <w:rFonts w:eastAsiaTheme="minorHAnsi" w:cs="Arial"/>
          <w:snapToGrid/>
          <w:sz w:val="22"/>
          <w:szCs w:val="22"/>
          <w:lang w:eastAsia="en-US"/>
        </w:rPr>
        <w:t xml:space="preserve">Als </w:t>
      </w:r>
      <w:r w:rsidR="00FE65FB" w:rsidRPr="0002691E">
        <w:rPr>
          <w:rFonts w:eastAsiaTheme="minorHAnsi" w:cs="Arial"/>
          <w:snapToGrid/>
          <w:sz w:val="22"/>
          <w:szCs w:val="22"/>
          <w:lang w:eastAsia="en-US"/>
        </w:rPr>
        <w:t>Film</w:t>
      </w:r>
      <w:r>
        <w:rPr>
          <w:rFonts w:eastAsiaTheme="minorHAnsi" w:cs="Arial"/>
          <w:snapToGrid/>
          <w:sz w:val="22"/>
          <w:szCs w:val="22"/>
          <w:lang w:eastAsia="en-US"/>
        </w:rPr>
        <w:t xml:space="preserve"> hatten die Organisatoren </w:t>
      </w:r>
      <w:r w:rsidR="00FE65FB" w:rsidRPr="0002691E">
        <w:rPr>
          <w:rFonts w:eastAsiaTheme="minorHAnsi" w:cs="Arial"/>
          <w:snapToGrid/>
          <w:sz w:val="22"/>
          <w:szCs w:val="22"/>
          <w:lang w:eastAsia="en-US"/>
        </w:rPr>
        <w:t>„</w:t>
      </w:r>
      <w:proofErr w:type="spellStart"/>
      <w:r w:rsidR="00FE65FB" w:rsidRPr="0002691E">
        <w:rPr>
          <w:rFonts w:eastAsiaTheme="minorHAnsi" w:cs="Arial"/>
          <w:snapToGrid/>
          <w:sz w:val="22"/>
          <w:szCs w:val="22"/>
          <w:lang w:eastAsia="en-US"/>
        </w:rPr>
        <w:t>Toy</w:t>
      </w:r>
      <w:proofErr w:type="spellEnd"/>
      <w:r w:rsidR="00FE65FB" w:rsidRPr="0002691E">
        <w:rPr>
          <w:rFonts w:eastAsiaTheme="minorHAnsi" w:cs="Arial"/>
          <w:snapToGrid/>
          <w:sz w:val="22"/>
          <w:szCs w:val="22"/>
          <w:lang w:eastAsia="en-US"/>
        </w:rPr>
        <w:t xml:space="preserve"> Story</w:t>
      </w:r>
      <w:r>
        <w:rPr>
          <w:rFonts w:eastAsiaTheme="minorHAnsi" w:cs="Arial"/>
          <w:snapToGrid/>
          <w:sz w:val="22"/>
          <w:szCs w:val="22"/>
          <w:lang w:eastAsia="en-US"/>
        </w:rPr>
        <w:t xml:space="preserve"> 4</w:t>
      </w:r>
      <w:r w:rsidR="00FE65FB" w:rsidRPr="0002691E">
        <w:rPr>
          <w:rFonts w:eastAsiaTheme="minorHAnsi" w:cs="Arial"/>
          <w:snapToGrid/>
          <w:sz w:val="22"/>
          <w:szCs w:val="22"/>
          <w:lang w:eastAsia="en-US"/>
        </w:rPr>
        <w:t>“</w:t>
      </w:r>
      <w:r>
        <w:rPr>
          <w:rFonts w:eastAsiaTheme="minorHAnsi" w:cs="Arial"/>
          <w:snapToGrid/>
          <w:sz w:val="22"/>
          <w:szCs w:val="22"/>
          <w:lang w:eastAsia="en-US"/>
        </w:rPr>
        <w:t xml:space="preserve"> ausgewählt</w:t>
      </w:r>
      <w:r w:rsidR="00FE65FB" w:rsidRPr="0002691E">
        <w:rPr>
          <w:rFonts w:eastAsiaTheme="minorHAnsi" w:cs="Arial"/>
          <w:snapToGrid/>
          <w:sz w:val="22"/>
          <w:szCs w:val="22"/>
          <w:lang w:eastAsia="en-US"/>
        </w:rPr>
        <w:t xml:space="preserve">. </w:t>
      </w:r>
      <w:r>
        <w:rPr>
          <w:rFonts w:eastAsiaTheme="minorHAnsi" w:cs="Arial"/>
          <w:snapToGrid/>
          <w:sz w:val="22"/>
          <w:szCs w:val="22"/>
          <w:lang w:eastAsia="en-US"/>
        </w:rPr>
        <w:t xml:space="preserve">Auch fast 25 Jahre nach dem ersten Teil hat </w:t>
      </w:r>
      <w:r w:rsidR="007977E1" w:rsidRPr="0002691E">
        <w:rPr>
          <w:rFonts w:eastAsiaTheme="minorHAnsi" w:cs="Arial"/>
          <w:snapToGrid/>
          <w:sz w:val="22"/>
          <w:szCs w:val="22"/>
          <w:lang w:eastAsia="en-US"/>
        </w:rPr>
        <w:t xml:space="preserve">die wechselvolle Geschichte </w:t>
      </w:r>
      <w:r w:rsidR="00A647B6" w:rsidRPr="0002691E">
        <w:rPr>
          <w:rFonts w:eastAsiaTheme="minorHAnsi" w:cs="Arial"/>
          <w:snapToGrid/>
          <w:sz w:val="22"/>
          <w:szCs w:val="22"/>
          <w:lang w:eastAsia="en-US"/>
        </w:rPr>
        <w:t>von W</w:t>
      </w:r>
      <w:r w:rsidR="007977E1" w:rsidRPr="0002691E">
        <w:rPr>
          <w:rFonts w:eastAsiaTheme="minorHAnsi" w:cs="Arial"/>
          <w:snapToGrid/>
          <w:sz w:val="22"/>
          <w:szCs w:val="22"/>
          <w:lang w:eastAsia="en-US"/>
        </w:rPr>
        <w:t xml:space="preserve">oody, </w:t>
      </w:r>
      <w:r w:rsidR="00A647B6" w:rsidRPr="0002691E">
        <w:rPr>
          <w:rFonts w:eastAsiaTheme="minorHAnsi" w:cs="Arial"/>
          <w:snapToGrid/>
          <w:sz w:val="22"/>
          <w:szCs w:val="22"/>
          <w:lang w:eastAsia="en-US"/>
        </w:rPr>
        <w:t>d</w:t>
      </w:r>
      <w:r w:rsidR="000D4346" w:rsidRPr="0002691E">
        <w:rPr>
          <w:rFonts w:eastAsiaTheme="minorHAnsi" w:cs="Arial"/>
          <w:snapToGrid/>
          <w:sz w:val="22"/>
          <w:szCs w:val="22"/>
          <w:lang w:eastAsia="en-US"/>
        </w:rPr>
        <w:t xml:space="preserve">em </w:t>
      </w:r>
      <w:r w:rsidR="007977E1" w:rsidRPr="0002691E">
        <w:rPr>
          <w:rFonts w:eastAsiaTheme="minorHAnsi" w:cs="Arial"/>
          <w:snapToGrid/>
          <w:sz w:val="22"/>
          <w:szCs w:val="22"/>
          <w:lang w:eastAsia="en-US"/>
        </w:rPr>
        <w:t xml:space="preserve">hölzernen </w:t>
      </w:r>
      <w:r w:rsidR="00A647B6" w:rsidRPr="0002691E">
        <w:rPr>
          <w:rFonts w:eastAsiaTheme="minorHAnsi" w:cs="Arial"/>
          <w:snapToGrid/>
          <w:sz w:val="22"/>
          <w:szCs w:val="22"/>
          <w:lang w:eastAsia="en-US"/>
        </w:rPr>
        <w:t>Miniatur-</w:t>
      </w:r>
      <w:r w:rsidR="007977E1" w:rsidRPr="0002691E">
        <w:rPr>
          <w:rFonts w:eastAsiaTheme="minorHAnsi" w:cs="Arial"/>
          <w:snapToGrid/>
          <w:sz w:val="22"/>
          <w:szCs w:val="22"/>
          <w:lang w:eastAsia="en-US"/>
        </w:rPr>
        <w:t xml:space="preserve">Cowboy mit </w:t>
      </w:r>
      <w:r w:rsidR="00A647B6" w:rsidRPr="0002691E">
        <w:rPr>
          <w:rFonts w:eastAsiaTheme="minorHAnsi" w:cs="Arial"/>
          <w:snapToGrid/>
          <w:sz w:val="22"/>
          <w:szCs w:val="22"/>
          <w:lang w:eastAsia="en-US"/>
        </w:rPr>
        <w:t xml:space="preserve">dem </w:t>
      </w:r>
      <w:r w:rsidR="007977E1" w:rsidRPr="0002691E">
        <w:rPr>
          <w:rFonts w:eastAsiaTheme="minorHAnsi" w:cs="Arial"/>
          <w:snapToGrid/>
          <w:sz w:val="22"/>
          <w:szCs w:val="22"/>
          <w:lang w:eastAsia="en-US"/>
        </w:rPr>
        <w:t>große</w:t>
      </w:r>
      <w:r w:rsidR="00A647B6" w:rsidRPr="0002691E">
        <w:rPr>
          <w:rFonts w:eastAsiaTheme="minorHAnsi" w:cs="Arial"/>
          <w:snapToGrid/>
          <w:sz w:val="22"/>
          <w:szCs w:val="22"/>
          <w:lang w:eastAsia="en-US"/>
        </w:rPr>
        <w:t>n</w:t>
      </w:r>
      <w:r w:rsidR="0002691E">
        <w:rPr>
          <w:rFonts w:eastAsiaTheme="minorHAnsi" w:cs="Arial"/>
          <w:snapToGrid/>
          <w:sz w:val="22"/>
          <w:szCs w:val="22"/>
          <w:lang w:eastAsia="en-US"/>
        </w:rPr>
        <w:t xml:space="preserve"> Herzen</w:t>
      </w:r>
      <w:r w:rsidR="007977E1" w:rsidRPr="0002691E">
        <w:rPr>
          <w:rFonts w:eastAsiaTheme="minorHAnsi" w:cs="Arial"/>
          <w:snapToGrid/>
          <w:sz w:val="22"/>
          <w:szCs w:val="22"/>
          <w:lang w:eastAsia="en-US"/>
        </w:rPr>
        <w:t xml:space="preserve"> und seine</w:t>
      </w:r>
      <w:r w:rsidR="00A647B6" w:rsidRPr="0002691E">
        <w:rPr>
          <w:rFonts w:eastAsiaTheme="minorHAnsi" w:cs="Arial"/>
          <w:snapToGrid/>
          <w:sz w:val="22"/>
          <w:szCs w:val="22"/>
          <w:lang w:eastAsia="en-US"/>
        </w:rPr>
        <w:t>n</w:t>
      </w:r>
      <w:r w:rsidR="007977E1" w:rsidRPr="0002691E">
        <w:rPr>
          <w:rFonts w:eastAsiaTheme="minorHAnsi" w:cs="Arial"/>
          <w:snapToGrid/>
          <w:sz w:val="22"/>
          <w:szCs w:val="22"/>
          <w:lang w:eastAsia="en-US"/>
        </w:rPr>
        <w:t xml:space="preserve"> </w:t>
      </w:r>
      <w:r w:rsidR="00FE65FB" w:rsidRPr="0002691E">
        <w:rPr>
          <w:rFonts w:eastAsiaTheme="minorHAnsi" w:cs="Arial"/>
          <w:snapToGrid/>
          <w:sz w:val="22"/>
          <w:szCs w:val="22"/>
          <w:lang w:eastAsia="en-US"/>
        </w:rPr>
        <w:t xml:space="preserve">buntgemischten Kollegen </w:t>
      </w:r>
      <w:r w:rsidR="00A647B6" w:rsidRPr="0002691E">
        <w:rPr>
          <w:rFonts w:eastAsiaTheme="minorHAnsi" w:cs="Arial"/>
          <w:snapToGrid/>
          <w:sz w:val="22"/>
          <w:szCs w:val="22"/>
          <w:lang w:eastAsia="en-US"/>
        </w:rPr>
        <w:t xml:space="preserve">aus der Spielzeugkiste </w:t>
      </w:r>
      <w:r w:rsidR="007977E1" w:rsidRPr="0002691E">
        <w:rPr>
          <w:rFonts w:eastAsiaTheme="minorHAnsi" w:cs="Arial"/>
          <w:snapToGrid/>
          <w:sz w:val="22"/>
          <w:szCs w:val="22"/>
          <w:lang w:eastAsia="en-US"/>
        </w:rPr>
        <w:t>nichts von ihrem Witz und Charme verloren.</w:t>
      </w:r>
      <w:r w:rsidR="00FE65FB" w:rsidRPr="0002691E">
        <w:rPr>
          <w:rFonts w:eastAsiaTheme="minorHAnsi" w:cs="Arial"/>
          <w:snapToGrid/>
          <w:sz w:val="22"/>
          <w:szCs w:val="22"/>
          <w:lang w:eastAsia="en-US"/>
        </w:rPr>
        <w:t xml:space="preserve"> Dieses Mal kommt als Gefährte </w:t>
      </w:r>
      <w:r w:rsidR="0002691E">
        <w:rPr>
          <w:rFonts w:eastAsiaTheme="minorHAnsi" w:cs="Arial"/>
          <w:snapToGrid/>
          <w:sz w:val="22"/>
          <w:szCs w:val="22"/>
          <w:lang w:eastAsia="en-US"/>
        </w:rPr>
        <w:t>das</w:t>
      </w:r>
      <w:r w:rsidR="0004420F" w:rsidRPr="0002691E">
        <w:rPr>
          <w:rFonts w:eastAsiaTheme="minorHAnsi" w:cs="Arial"/>
          <w:snapToGrid/>
          <w:sz w:val="22"/>
          <w:szCs w:val="22"/>
          <w:lang w:eastAsia="en-US"/>
        </w:rPr>
        <w:t xml:space="preserve"> aus einer w</w:t>
      </w:r>
      <w:r>
        <w:rPr>
          <w:rFonts w:eastAsiaTheme="minorHAnsi" w:cs="Arial"/>
          <w:snapToGrid/>
          <w:sz w:val="22"/>
          <w:szCs w:val="22"/>
          <w:lang w:eastAsia="en-US"/>
        </w:rPr>
        <w:t xml:space="preserve">eggeworfenen Plastikgabel </w:t>
      </w:r>
      <w:r w:rsidR="0004420F" w:rsidRPr="0002691E">
        <w:rPr>
          <w:rFonts w:eastAsiaTheme="minorHAnsi" w:cs="Arial"/>
          <w:snapToGrid/>
          <w:sz w:val="22"/>
          <w:szCs w:val="22"/>
          <w:lang w:eastAsia="en-US"/>
        </w:rPr>
        <w:t>gebastelte Püppchen</w:t>
      </w:r>
      <w:r w:rsidR="00FE65FB" w:rsidRPr="0002691E">
        <w:rPr>
          <w:rFonts w:eastAsiaTheme="minorHAnsi" w:cs="Arial"/>
          <w:snapToGrid/>
          <w:sz w:val="22"/>
          <w:szCs w:val="22"/>
          <w:lang w:eastAsia="en-US"/>
        </w:rPr>
        <w:t xml:space="preserve"> </w:t>
      </w:r>
      <w:r w:rsidR="0002691E">
        <w:rPr>
          <w:rFonts w:eastAsiaTheme="minorHAnsi" w:cs="Arial"/>
          <w:snapToGrid/>
          <w:sz w:val="22"/>
          <w:szCs w:val="22"/>
          <w:lang w:eastAsia="en-US"/>
        </w:rPr>
        <w:t>„</w:t>
      </w:r>
      <w:proofErr w:type="spellStart"/>
      <w:r w:rsidR="0002691E">
        <w:rPr>
          <w:rFonts w:eastAsiaTheme="minorHAnsi" w:cs="Arial"/>
          <w:snapToGrid/>
          <w:sz w:val="22"/>
          <w:szCs w:val="22"/>
          <w:lang w:eastAsia="en-US"/>
        </w:rPr>
        <w:t>Forky</w:t>
      </w:r>
      <w:proofErr w:type="spellEnd"/>
      <w:r w:rsidR="0002691E">
        <w:rPr>
          <w:rFonts w:eastAsiaTheme="minorHAnsi" w:cs="Arial"/>
          <w:snapToGrid/>
          <w:sz w:val="22"/>
          <w:szCs w:val="22"/>
          <w:lang w:eastAsia="en-US"/>
        </w:rPr>
        <w:t xml:space="preserve">“ hinzu. </w:t>
      </w:r>
      <w:r w:rsidR="00FE65FB" w:rsidRPr="0002691E">
        <w:rPr>
          <w:rFonts w:eastAsiaTheme="minorHAnsi" w:cs="Arial"/>
          <w:snapToGrid/>
          <w:sz w:val="22"/>
          <w:szCs w:val="22"/>
          <w:lang w:eastAsia="en-US"/>
        </w:rPr>
        <w:t xml:space="preserve">Das Thema Nachhaltigkeit hat also auch die Trickfilmwelt erreicht. Für Jürgen Bluhm passt </w:t>
      </w:r>
      <w:r w:rsidR="0004420F" w:rsidRPr="0002691E">
        <w:rPr>
          <w:rFonts w:eastAsiaTheme="minorHAnsi" w:cs="Arial"/>
          <w:snapToGrid/>
          <w:sz w:val="22"/>
          <w:szCs w:val="22"/>
          <w:lang w:eastAsia="en-US"/>
        </w:rPr>
        <w:t>„</w:t>
      </w:r>
      <w:proofErr w:type="spellStart"/>
      <w:r w:rsidR="00FE65FB" w:rsidRPr="0002691E">
        <w:rPr>
          <w:rFonts w:eastAsiaTheme="minorHAnsi" w:cs="Arial"/>
          <w:snapToGrid/>
          <w:sz w:val="22"/>
          <w:szCs w:val="22"/>
          <w:lang w:eastAsia="en-US"/>
        </w:rPr>
        <w:t>Toy</w:t>
      </w:r>
      <w:proofErr w:type="spellEnd"/>
      <w:r w:rsidR="00FE65FB" w:rsidRPr="0002691E">
        <w:rPr>
          <w:rFonts w:eastAsiaTheme="minorHAnsi" w:cs="Arial"/>
          <w:snapToGrid/>
          <w:sz w:val="22"/>
          <w:szCs w:val="22"/>
          <w:lang w:eastAsia="en-US"/>
        </w:rPr>
        <w:t xml:space="preserve"> Story 4</w:t>
      </w:r>
      <w:r w:rsidR="0004420F" w:rsidRPr="0002691E">
        <w:rPr>
          <w:rFonts w:eastAsiaTheme="minorHAnsi" w:cs="Arial"/>
          <w:snapToGrid/>
          <w:sz w:val="22"/>
          <w:szCs w:val="22"/>
          <w:lang w:eastAsia="en-US"/>
        </w:rPr>
        <w:t>“</w:t>
      </w:r>
      <w:r w:rsidR="00FE65FB" w:rsidRPr="0002691E">
        <w:rPr>
          <w:rFonts w:eastAsiaTheme="minorHAnsi" w:cs="Arial"/>
          <w:snapToGrid/>
          <w:sz w:val="22"/>
          <w:szCs w:val="22"/>
          <w:lang w:eastAsia="en-US"/>
        </w:rPr>
        <w:t xml:space="preserve"> daher ideal in das Konzept der Unternehmensgruppe: „Die Kino-Einladung ist nur ein Baustein unseres Sozialmanagements.</w:t>
      </w:r>
      <w:r w:rsidR="000E16AD" w:rsidRPr="0002691E">
        <w:rPr>
          <w:rFonts w:eastAsiaTheme="minorHAnsi" w:cs="Arial"/>
          <w:snapToGrid/>
          <w:sz w:val="22"/>
          <w:szCs w:val="22"/>
          <w:lang w:eastAsia="en-US"/>
        </w:rPr>
        <w:t xml:space="preserve"> Um Kinder früh für den verantwortungsvollen Umgang mit Ressourcen zu sensibilisieren, haben wir </w:t>
      </w:r>
      <w:r w:rsidR="0083710F" w:rsidRPr="0002691E">
        <w:rPr>
          <w:rFonts w:eastAsiaTheme="minorHAnsi" w:cs="Arial"/>
          <w:snapToGrid/>
          <w:sz w:val="22"/>
          <w:szCs w:val="22"/>
          <w:lang w:eastAsia="en-US"/>
        </w:rPr>
        <w:t>unter anderem</w:t>
      </w:r>
      <w:r w:rsidR="000E16AD" w:rsidRPr="0002691E">
        <w:rPr>
          <w:rFonts w:eastAsiaTheme="minorHAnsi" w:cs="Arial"/>
          <w:snapToGrid/>
          <w:sz w:val="22"/>
          <w:szCs w:val="22"/>
          <w:lang w:eastAsia="en-US"/>
        </w:rPr>
        <w:t xml:space="preserve"> das Projekt „Kleine Feger“ entwickelt. </w:t>
      </w:r>
      <w:r w:rsidR="000D5538" w:rsidRPr="0002691E">
        <w:rPr>
          <w:rFonts w:eastAsiaTheme="minorHAnsi" w:cs="Arial"/>
          <w:snapToGrid/>
          <w:sz w:val="22"/>
          <w:szCs w:val="22"/>
          <w:lang w:eastAsia="en-US"/>
        </w:rPr>
        <w:t>Aufgabe der Kinder und Jugendlichen dabei ist es, regelmäßig Müll in ihrem Wohnquartier sammeln zu gehen und mit entsprechendem Hintergrundwissen versorgt, um als Botschafter in ihren Häusern auch die Erwachsenen mitzunehmen.“</w:t>
      </w:r>
    </w:p>
    <w:p w14:paraId="6DA1814D" w14:textId="77777777" w:rsidR="0002691E" w:rsidRDefault="0002691E" w:rsidP="000D5538">
      <w:pPr>
        <w:pStyle w:val="Textkrper"/>
        <w:kinsoku w:val="0"/>
        <w:overflowPunct w:val="0"/>
        <w:spacing w:line="360" w:lineRule="auto"/>
        <w:ind w:right="1134"/>
        <w:rPr>
          <w:rFonts w:eastAsiaTheme="minorHAnsi" w:cs="Arial"/>
          <w:snapToGrid/>
          <w:sz w:val="22"/>
          <w:szCs w:val="22"/>
          <w:lang w:eastAsia="en-US"/>
        </w:rPr>
      </w:pPr>
    </w:p>
    <w:p w14:paraId="67EA6081" w14:textId="0029B7AF" w:rsidR="0002691E" w:rsidRPr="0002691E" w:rsidRDefault="0002691E" w:rsidP="000D5538">
      <w:pPr>
        <w:pStyle w:val="Textkrper"/>
        <w:kinsoku w:val="0"/>
        <w:overflowPunct w:val="0"/>
        <w:spacing w:line="360" w:lineRule="auto"/>
        <w:ind w:right="1134"/>
        <w:rPr>
          <w:rFonts w:eastAsiaTheme="minorHAnsi" w:cs="Arial"/>
          <w:b/>
          <w:snapToGrid/>
          <w:sz w:val="22"/>
          <w:szCs w:val="22"/>
          <w:lang w:eastAsia="en-US"/>
        </w:rPr>
      </w:pPr>
      <w:r w:rsidRPr="0002691E">
        <w:rPr>
          <w:rFonts w:eastAsiaTheme="minorHAnsi" w:cs="Arial"/>
          <w:b/>
          <w:snapToGrid/>
          <w:sz w:val="22"/>
          <w:szCs w:val="22"/>
          <w:lang w:eastAsia="en-US"/>
        </w:rPr>
        <w:t>Bildunterschriften:</w:t>
      </w:r>
    </w:p>
    <w:p w14:paraId="258526AE" w14:textId="6AEE855F" w:rsidR="0002691E" w:rsidRDefault="0002691E" w:rsidP="0002691E">
      <w:pPr>
        <w:pStyle w:val="Textkrper"/>
        <w:kinsoku w:val="0"/>
        <w:overflowPunct w:val="0"/>
        <w:ind w:right="1134"/>
        <w:rPr>
          <w:rFonts w:eastAsiaTheme="minorHAnsi" w:cs="Arial"/>
          <w:snapToGrid/>
          <w:sz w:val="22"/>
          <w:szCs w:val="22"/>
          <w:lang w:eastAsia="en-US"/>
        </w:rPr>
      </w:pPr>
      <w:r w:rsidRPr="0002691E">
        <w:rPr>
          <w:rFonts w:eastAsiaTheme="minorHAnsi" w:cs="Arial"/>
          <w:b/>
          <w:snapToGrid/>
          <w:sz w:val="22"/>
          <w:szCs w:val="22"/>
          <w:lang w:eastAsia="en-US"/>
        </w:rPr>
        <w:t>PF1:</w:t>
      </w:r>
      <w:r>
        <w:rPr>
          <w:rFonts w:eastAsiaTheme="minorHAnsi" w:cs="Arial"/>
          <w:snapToGrid/>
          <w:sz w:val="22"/>
          <w:szCs w:val="22"/>
          <w:lang w:eastAsia="en-US"/>
        </w:rPr>
        <w:t xml:space="preserve"> Fast volles Haus: Der Kinonachmittag für Mieterfamilien der Unternehmensgruppe Nassauische Heimstätte | Wohnstadt in Kassel kam wieder gut an. Foto: NHW / Karsten Socher</w:t>
      </w:r>
    </w:p>
    <w:p w14:paraId="1CDAAB76" w14:textId="77777777" w:rsidR="0002691E" w:rsidRDefault="0002691E" w:rsidP="0002691E">
      <w:pPr>
        <w:pStyle w:val="Textkrper"/>
        <w:kinsoku w:val="0"/>
        <w:overflowPunct w:val="0"/>
        <w:ind w:right="1134"/>
        <w:rPr>
          <w:rFonts w:eastAsiaTheme="minorHAnsi" w:cs="Arial"/>
          <w:snapToGrid/>
          <w:sz w:val="22"/>
          <w:szCs w:val="22"/>
          <w:lang w:eastAsia="en-US"/>
        </w:rPr>
      </w:pPr>
    </w:p>
    <w:p w14:paraId="5B785936" w14:textId="180E11D2" w:rsidR="0002691E" w:rsidRPr="0002691E" w:rsidRDefault="0002691E" w:rsidP="0002691E">
      <w:pPr>
        <w:pStyle w:val="Textkrper"/>
        <w:kinsoku w:val="0"/>
        <w:overflowPunct w:val="0"/>
        <w:ind w:right="1134"/>
        <w:rPr>
          <w:rFonts w:eastAsiaTheme="minorHAnsi" w:cs="Arial"/>
          <w:snapToGrid/>
          <w:sz w:val="22"/>
          <w:szCs w:val="22"/>
          <w:lang w:eastAsia="en-US"/>
        </w:rPr>
      </w:pPr>
      <w:r w:rsidRPr="0002691E">
        <w:rPr>
          <w:rFonts w:eastAsiaTheme="minorHAnsi" w:cs="Arial"/>
          <w:b/>
          <w:snapToGrid/>
          <w:sz w:val="22"/>
          <w:szCs w:val="22"/>
          <w:lang w:eastAsia="en-US"/>
        </w:rPr>
        <w:t>PF2:</w:t>
      </w:r>
      <w:r>
        <w:rPr>
          <w:rFonts w:eastAsiaTheme="minorHAnsi" w:cs="Arial"/>
          <w:snapToGrid/>
          <w:sz w:val="22"/>
          <w:szCs w:val="22"/>
          <w:lang w:eastAsia="en-US"/>
        </w:rPr>
        <w:t xml:space="preserve"> Gelungene Veranstaltung: Regionalcenter-Leiter Jürgen Bluhm und Jennifer Linke (hinten </w:t>
      </w:r>
      <w:proofErr w:type="spellStart"/>
      <w:r>
        <w:rPr>
          <w:rFonts w:eastAsiaTheme="minorHAnsi" w:cs="Arial"/>
          <w:snapToGrid/>
          <w:sz w:val="22"/>
          <w:szCs w:val="22"/>
          <w:lang w:eastAsia="en-US"/>
        </w:rPr>
        <w:t>re</w:t>
      </w:r>
      <w:proofErr w:type="spellEnd"/>
      <w:r>
        <w:rPr>
          <w:rFonts w:eastAsiaTheme="minorHAnsi" w:cs="Arial"/>
          <w:snapToGrid/>
          <w:sz w:val="22"/>
          <w:szCs w:val="22"/>
          <w:lang w:eastAsia="en-US"/>
        </w:rPr>
        <w:t>.) vom Sozialmanagement der Wohnstadt mit den Mietern Ann-Isabell Scharfe (li.) und Bettina Janßen sowie den Kindern Noah, Robin und Marian. Foto: NHW / Karsten Socher</w:t>
      </w:r>
    </w:p>
    <w:p w14:paraId="7C5592BA" w14:textId="77777777" w:rsidR="000B46BA" w:rsidRDefault="000B46BA" w:rsidP="000B46BA">
      <w:pPr>
        <w:pStyle w:val="Textkrper"/>
        <w:kinsoku w:val="0"/>
        <w:overflowPunct w:val="0"/>
        <w:spacing w:line="360" w:lineRule="auto"/>
        <w:ind w:right="1134"/>
        <w:rPr>
          <w:sz w:val="22"/>
          <w:szCs w:val="22"/>
        </w:rPr>
      </w:pPr>
    </w:p>
    <w:p w14:paraId="12F6DD76" w14:textId="77777777" w:rsidR="0002691E" w:rsidRDefault="0002691E" w:rsidP="0002691E">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lastRenderedPageBreak/>
        <w:t>Unternehmensgruppe Nassauische Heimstätte | Wohnstadt</w:t>
      </w:r>
    </w:p>
    <w:p w14:paraId="564DBC38" w14:textId="7E4A908B" w:rsidR="00C43EAF" w:rsidRDefault="0002691E" w:rsidP="0002691E">
      <w:pPr>
        <w:ind w:right="1134"/>
        <w:jc w:val="both"/>
      </w:pPr>
      <w:r>
        <w:rPr>
          <w:rFonts w:ascii="Arial" w:hAnsi="Arial" w:cs="Arial"/>
        </w:rPr>
        <w:t>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Kassel bewirtschaftet rund 16.500 Wohnungen, darunter rund 5.000 in der Stadt Kassel, und hat mit den Servicecentern in Fulda und Marburg sowie einem Vermietungsbüro in Eschwege drei Außenstellen. Unter der Marke „</w:t>
      </w:r>
      <w:proofErr w:type="spellStart"/>
      <w:r>
        <w:rPr>
          <w:rFonts w:ascii="Arial" w:hAnsi="Arial" w:cs="Arial"/>
        </w:rPr>
        <w:t>ProjektStadt</w:t>
      </w:r>
      <w:proofErr w:type="spellEnd"/>
      <w:r>
        <w:rPr>
          <w:rFonts w:ascii="Arial" w:hAnsi="Arial" w:cs="Arial"/>
        </w:rPr>
        <w: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C43EAF">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778CD" w14:textId="77777777" w:rsidR="00122741" w:rsidRDefault="00122741">
      <w:r>
        <w:separator/>
      </w:r>
    </w:p>
  </w:endnote>
  <w:endnote w:type="continuationSeparator" w:id="0">
    <w:p w14:paraId="49A8AE2A" w14:textId="77777777" w:rsidR="00122741" w:rsidRDefault="0012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AB48" w14:textId="77777777" w:rsidR="00332EFF" w:rsidRDefault="00332EFF" w:rsidP="00124D4F">
    <w:pPr>
      <w:pStyle w:val="Fuzeile"/>
      <w:pBdr>
        <w:bottom w:val="single" w:sz="4" w:space="1" w:color="auto"/>
      </w:pBdr>
      <w:rPr>
        <w:sz w:val="16"/>
        <w:szCs w:val="16"/>
      </w:rPr>
    </w:pPr>
  </w:p>
  <w:p w14:paraId="7E43C085" w14:textId="77777777" w:rsidR="00332EFF" w:rsidRDefault="00332EFF" w:rsidP="00124D4F">
    <w:pPr>
      <w:pStyle w:val="Fuzeile"/>
      <w:pBdr>
        <w:bottom w:val="single" w:sz="4" w:space="1" w:color="auto"/>
      </w:pBdr>
      <w:rPr>
        <w:sz w:val="16"/>
        <w:szCs w:val="16"/>
      </w:rPr>
    </w:pPr>
  </w:p>
  <w:p w14:paraId="083DA694" w14:textId="77777777" w:rsidR="00332EFF" w:rsidRPr="007B2EB5" w:rsidRDefault="00332EFF" w:rsidP="00124D4F">
    <w:pPr>
      <w:pStyle w:val="Fuzeile"/>
      <w:rPr>
        <w:rFonts w:ascii="Arial" w:hAnsi="Arial" w:cs="Arial"/>
        <w:color w:val="000000"/>
        <w:sz w:val="16"/>
        <w:szCs w:val="16"/>
      </w:rPr>
    </w:pPr>
  </w:p>
  <w:p w14:paraId="402C43C6"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7D30CBC2" w14:textId="77777777" w:rsidR="007B2EB5" w:rsidRPr="008015D8" w:rsidRDefault="007B2EB5" w:rsidP="007B2EB5">
    <w:pPr>
      <w:pStyle w:val="Fuzeile"/>
      <w:rPr>
        <w:rFonts w:ascii="Arial" w:hAnsi="Arial" w:cs="Arial"/>
        <w:b/>
        <w:bCs/>
        <w:color w:val="000000"/>
        <w:sz w:val="16"/>
        <w:szCs w:val="16"/>
      </w:rPr>
    </w:pPr>
  </w:p>
  <w:p w14:paraId="5405C098"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7BBA6F71"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3A52354B" w14:textId="77777777" w:rsidR="00F86CA5" w:rsidRDefault="00F86CA5" w:rsidP="007B2EB5">
    <w:pPr>
      <w:pStyle w:val="Fuzeile"/>
      <w:rPr>
        <w:rFonts w:ascii="Arial" w:hAnsi="Arial" w:cs="Arial"/>
        <w:sz w:val="16"/>
        <w:szCs w:val="16"/>
      </w:rPr>
    </w:pPr>
  </w:p>
  <w:p w14:paraId="7ED33FCE" w14:textId="77777777" w:rsidR="007B2EB5" w:rsidRDefault="007B2EB5" w:rsidP="007B2EB5">
    <w:pPr>
      <w:pStyle w:val="Fuzeile"/>
      <w:jc w:val="center"/>
      <w:rPr>
        <w:rFonts w:ascii="Arial" w:hAnsi="Arial" w:cs="Arial"/>
        <w:sz w:val="10"/>
        <w:szCs w:val="10"/>
      </w:rPr>
    </w:pPr>
  </w:p>
  <w:p w14:paraId="0943BF92"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6B9A5" w14:textId="77777777" w:rsidR="00122741" w:rsidRDefault="00122741">
      <w:r>
        <w:separator/>
      </w:r>
    </w:p>
  </w:footnote>
  <w:footnote w:type="continuationSeparator" w:id="0">
    <w:p w14:paraId="6DF73A4A" w14:textId="77777777" w:rsidR="00122741" w:rsidRDefault="0012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BED8" w14:textId="77777777"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4A0C52E3" wp14:editId="55D49C17">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14:paraId="0B0F6DBE" w14:textId="77777777" w:rsidR="00332EFF" w:rsidRPr="0088476C" w:rsidRDefault="00332EFF">
    <w:pPr>
      <w:pStyle w:val="Kopfzeile"/>
      <w:rPr>
        <w:rFonts w:ascii="Arial" w:hAnsi="Arial" w:cs="Arial"/>
        <w:b/>
        <w:bCs/>
        <w:spacing w:val="60"/>
        <w:sz w:val="28"/>
        <w:szCs w:val="28"/>
      </w:rPr>
    </w:pPr>
  </w:p>
  <w:p w14:paraId="69F1BC81" w14:textId="77777777" w:rsidR="00332EFF" w:rsidRPr="0088476C" w:rsidRDefault="00332EFF">
    <w:pPr>
      <w:pStyle w:val="Kopfzeile"/>
      <w:rPr>
        <w:rFonts w:ascii="Arial" w:hAnsi="Arial" w:cs="Arial"/>
        <w:b/>
        <w:bCs/>
        <w:spacing w:val="60"/>
        <w:sz w:val="28"/>
        <w:szCs w:val="28"/>
      </w:rPr>
    </w:pPr>
  </w:p>
  <w:p w14:paraId="79D9A0B0" w14:textId="77777777"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14:paraId="2CF67B7F" w14:textId="77777777" w:rsidR="004C6DC0" w:rsidRDefault="004C6DC0">
    <w:pPr>
      <w:pStyle w:val="Kopfzeile"/>
      <w:rPr>
        <w:rFonts w:ascii="Arial" w:hAnsi="Arial" w:cs="Arial"/>
        <w:b/>
        <w:bCs/>
        <w:spacing w:val="60"/>
        <w:sz w:val="24"/>
        <w:szCs w:val="24"/>
      </w:rPr>
    </w:pPr>
  </w:p>
  <w:p w14:paraId="06EC7ED9" w14:textId="6016FF4D" w:rsidR="004C6DC0" w:rsidRDefault="004C6DC0" w:rsidP="00F64FE7">
    <w:pPr>
      <w:pStyle w:val="Kopfzeile"/>
      <w:rPr>
        <w:rFonts w:ascii="Arial" w:hAnsi="Arial" w:cs="Arial"/>
      </w:rPr>
    </w:pPr>
    <w:r>
      <w:rPr>
        <w:rFonts w:ascii="Arial" w:hAnsi="Arial" w:cs="Arial"/>
      </w:rPr>
      <w:t xml:space="preserve">Datum: </w:t>
    </w:r>
    <w:r w:rsidR="008125DA">
      <w:rPr>
        <w:rFonts w:ascii="Arial" w:hAnsi="Arial" w:cs="Arial"/>
      </w:rPr>
      <w:t>2</w:t>
    </w:r>
    <w:r w:rsidR="002B1E01">
      <w:rPr>
        <w:rFonts w:ascii="Arial" w:hAnsi="Arial" w:cs="Arial"/>
      </w:rPr>
      <w:t>7</w:t>
    </w:r>
    <w:r w:rsidR="008125DA">
      <w:rPr>
        <w:rFonts w:ascii="Arial" w:hAnsi="Arial" w:cs="Arial"/>
      </w:rPr>
      <w:t xml:space="preserve">.11. </w:t>
    </w:r>
    <w:r w:rsidR="009927C9">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2B1E01">
      <w:rPr>
        <w:rFonts w:ascii="Arial" w:hAnsi="Arial" w:cs="Arial"/>
        <w:noProof/>
      </w:rPr>
      <w:t>2</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2B1E01">
      <w:rPr>
        <w:rFonts w:ascii="Arial" w:hAnsi="Arial" w:cs="Arial"/>
        <w:noProof/>
      </w:rPr>
      <w:t>3</w:t>
    </w:r>
    <w:r w:rsidRPr="004C6DC0">
      <w:rPr>
        <w:rFonts w:ascii="Arial" w:hAnsi="Arial" w:cs="Arial"/>
      </w:rPr>
      <w:fldChar w:fldCharType="end"/>
    </w:r>
  </w:p>
  <w:p w14:paraId="39CAF7CA" w14:textId="60B3D28E"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02691E">
      <w:rPr>
        <w:rFonts w:ascii="Arial" w:hAnsi="Arial" w:cs="Arial"/>
      </w:rPr>
      <w:t>2</w:t>
    </w:r>
    <w:r w:rsidR="000E0013">
      <w:rPr>
        <w:rFonts w:ascii="Arial" w:hAnsi="Arial" w:cs="Arial"/>
      </w:rPr>
      <w:t>.</w:t>
    </w:r>
    <w:r w:rsidR="0002691E">
      <w:rPr>
        <w:rFonts w:ascii="Arial" w:hAnsi="Arial" w:cs="Arial"/>
      </w:rPr>
      <w:t>663</w:t>
    </w:r>
    <w:r w:rsidR="0083710F">
      <w:rPr>
        <w:rFonts w:ascii="Arial" w:hAnsi="Arial" w:cs="Arial"/>
      </w:rPr>
      <w:t xml:space="preserve"> </w:t>
    </w:r>
    <w:r w:rsidR="00760202">
      <w:rPr>
        <w:rFonts w:ascii="Arial" w:hAnsi="Arial" w:cs="Arial"/>
      </w:rPr>
      <w:t xml:space="preserve">ohne </w:t>
    </w:r>
    <w:proofErr w:type="spellStart"/>
    <w:r w:rsidR="00760202">
      <w:rPr>
        <w:rFonts w:ascii="Arial" w:hAnsi="Arial" w:cs="Arial"/>
      </w:rPr>
      <w:t>Boilerplate</w:t>
    </w:r>
    <w:proofErr w:type="spellEnd"/>
  </w:p>
  <w:p w14:paraId="3A90D9A0" w14:textId="77777777" w:rsidR="004C6DC0" w:rsidRPr="002047C2" w:rsidRDefault="004C6DC0">
    <w:pPr>
      <w:pStyle w:val="Kopfzeile"/>
      <w:rPr>
        <w:rFonts w:ascii="Arial" w:hAnsi="Arial" w:cs="Arial"/>
        <w:sz w:val="28"/>
        <w:szCs w:val="28"/>
      </w:rPr>
    </w:pPr>
  </w:p>
  <w:p w14:paraId="61F98F69" w14:textId="77777777" w:rsidR="004C6DC0" w:rsidRPr="002047C2" w:rsidRDefault="004C6DC0">
    <w:pPr>
      <w:pStyle w:val="Kopfzeile"/>
      <w:rPr>
        <w:rFonts w:ascii="Arial" w:hAnsi="Arial" w:cs="Arial"/>
        <w:sz w:val="28"/>
        <w:szCs w:val="28"/>
      </w:rPr>
    </w:pPr>
  </w:p>
  <w:p w14:paraId="3DFFA981" w14:textId="77777777"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691E"/>
    <w:rsid w:val="00027E0D"/>
    <w:rsid w:val="0003228E"/>
    <w:rsid w:val="0004420F"/>
    <w:rsid w:val="00044D6B"/>
    <w:rsid w:val="00082705"/>
    <w:rsid w:val="0009279B"/>
    <w:rsid w:val="000B46BA"/>
    <w:rsid w:val="000D4346"/>
    <w:rsid w:val="000D5538"/>
    <w:rsid w:val="000E0013"/>
    <w:rsid w:val="000E16AD"/>
    <w:rsid w:val="000E40C2"/>
    <w:rsid w:val="00104E45"/>
    <w:rsid w:val="0010587A"/>
    <w:rsid w:val="00122741"/>
    <w:rsid w:val="00124D4F"/>
    <w:rsid w:val="00166BCB"/>
    <w:rsid w:val="00192513"/>
    <w:rsid w:val="00194818"/>
    <w:rsid w:val="001B785A"/>
    <w:rsid w:val="001C0B9A"/>
    <w:rsid w:val="001C1DB0"/>
    <w:rsid w:val="001D38AD"/>
    <w:rsid w:val="002047C2"/>
    <w:rsid w:val="002066E7"/>
    <w:rsid w:val="00213FBA"/>
    <w:rsid w:val="00233BA3"/>
    <w:rsid w:val="002557D2"/>
    <w:rsid w:val="0025780E"/>
    <w:rsid w:val="002B1E01"/>
    <w:rsid w:val="002C3AA4"/>
    <w:rsid w:val="002C5FFE"/>
    <w:rsid w:val="002C7DE8"/>
    <w:rsid w:val="002D0C45"/>
    <w:rsid w:val="002E1DB4"/>
    <w:rsid w:val="002F2B4B"/>
    <w:rsid w:val="002F52BB"/>
    <w:rsid w:val="00301DF4"/>
    <w:rsid w:val="00331246"/>
    <w:rsid w:val="00332EFF"/>
    <w:rsid w:val="00343698"/>
    <w:rsid w:val="00352D5E"/>
    <w:rsid w:val="003544FC"/>
    <w:rsid w:val="00360670"/>
    <w:rsid w:val="00376AD6"/>
    <w:rsid w:val="003A40DA"/>
    <w:rsid w:val="003A61BA"/>
    <w:rsid w:val="003B1043"/>
    <w:rsid w:val="003B798F"/>
    <w:rsid w:val="003F3E9F"/>
    <w:rsid w:val="00404D5B"/>
    <w:rsid w:val="0041392B"/>
    <w:rsid w:val="00414471"/>
    <w:rsid w:val="00492C13"/>
    <w:rsid w:val="004B520B"/>
    <w:rsid w:val="004C6DC0"/>
    <w:rsid w:val="005064EC"/>
    <w:rsid w:val="00524928"/>
    <w:rsid w:val="005641C6"/>
    <w:rsid w:val="00581240"/>
    <w:rsid w:val="005826CB"/>
    <w:rsid w:val="00597C72"/>
    <w:rsid w:val="005B5F62"/>
    <w:rsid w:val="005C0E29"/>
    <w:rsid w:val="005C4810"/>
    <w:rsid w:val="006222C1"/>
    <w:rsid w:val="00632CBA"/>
    <w:rsid w:val="00653B49"/>
    <w:rsid w:val="00661874"/>
    <w:rsid w:val="00667125"/>
    <w:rsid w:val="006717C7"/>
    <w:rsid w:val="00683857"/>
    <w:rsid w:val="006D6798"/>
    <w:rsid w:val="006F209C"/>
    <w:rsid w:val="006F7AB7"/>
    <w:rsid w:val="00707874"/>
    <w:rsid w:val="00760202"/>
    <w:rsid w:val="00760E18"/>
    <w:rsid w:val="007731B2"/>
    <w:rsid w:val="00777B7C"/>
    <w:rsid w:val="00784FFC"/>
    <w:rsid w:val="00793C2B"/>
    <w:rsid w:val="007977E1"/>
    <w:rsid w:val="007B1096"/>
    <w:rsid w:val="007B2EB5"/>
    <w:rsid w:val="007F1052"/>
    <w:rsid w:val="007F133C"/>
    <w:rsid w:val="008125DA"/>
    <w:rsid w:val="008237B3"/>
    <w:rsid w:val="0083710F"/>
    <w:rsid w:val="0083777F"/>
    <w:rsid w:val="00851A40"/>
    <w:rsid w:val="00875775"/>
    <w:rsid w:val="0088476C"/>
    <w:rsid w:val="008D3315"/>
    <w:rsid w:val="008D3655"/>
    <w:rsid w:val="008E3DCC"/>
    <w:rsid w:val="008E6206"/>
    <w:rsid w:val="008F0CBC"/>
    <w:rsid w:val="00920B7B"/>
    <w:rsid w:val="009248E4"/>
    <w:rsid w:val="009300F2"/>
    <w:rsid w:val="00930DCE"/>
    <w:rsid w:val="0093115A"/>
    <w:rsid w:val="009711EB"/>
    <w:rsid w:val="009927C9"/>
    <w:rsid w:val="009A0B57"/>
    <w:rsid w:val="009C0AEF"/>
    <w:rsid w:val="009C6685"/>
    <w:rsid w:val="00A00018"/>
    <w:rsid w:val="00A178C8"/>
    <w:rsid w:val="00A267CC"/>
    <w:rsid w:val="00A34ECA"/>
    <w:rsid w:val="00A405B6"/>
    <w:rsid w:val="00A552E2"/>
    <w:rsid w:val="00A638E8"/>
    <w:rsid w:val="00A647B6"/>
    <w:rsid w:val="00AD1F4E"/>
    <w:rsid w:val="00AE1F73"/>
    <w:rsid w:val="00AE6323"/>
    <w:rsid w:val="00AE7955"/>
    <w:rsid w:val="00AF45B2"/>
    <w:rsid w:val="00B47D14"/>
    <w:rsid w:val="00B967B1"/>
    <w:rsid w:val="00B97FFC"/>
    <w:rsid w:val="00BA2475"/>
    <w:rsid w:val="00C43EAF"/>
    <w:rsid w:val="00C61A45"/>
    <w:rsid w:val="00C7283B"/>
    <w:rsid w:val="00C83C2F"/>
    <w:rsid w:val="00C93B06"/>
    <w:rsid w:val="00CA6DEC"/>
    <w:rsid w:val="00CB1000"/>
    <w:rsid w:val="00CB3C57"/>
    <w:rsid w:val="00CC7B1F"/>
    <w:rsid w:val="00CD7497"/>
    <w:rsid w:val="00CE124C"/>
    <w:rsid w:val="00D037D2"/>
    <w:rsid w:val="00D07373"/>
    <w:rsid w:val="00D55DDE"/>
    <w:rsid w:val="00D647CE"/>
    <w:rsid w:val="00D814A6"/>
    <w:rsid w:val="00DA767B"/>
    <w:rsid w:val="00DE37EF"/>
    <w:rsid w:val="00DE7A3F"/>
    <w:rsid w:val="00DF7285"/>
    <w:rsid w:val="00E47C48"/>
    <w:rsid w:val="00E73D47"/>
    <w:rsid w:val="00EB20FB"/>
    <w:rsid w:val="00EB325B"/>
    <w:rsid w:val="00EC55F5"/>
    <w:rsid w:val="00EE34AE"/>
    <w:rsid w:val="00EF60A7"/>
    <w:rsid w:val="00EF70F3"/>
    <w:rsid w:val="00F1109D"/>
    <w:rsid w:val="00F20BAF"/>
    <w:rsid w:val="00F27E3F"/>
    <w:rsid w:val="00F331B1"/>
    <w:rsid w:val="00F473C6"/>
    <w:rsid w:val="00F517DB"/>
    <w:rsid w:val="00F55005"/>
    <w:rsid w:val="00F64FE7"/>
    <w:rsid w:val="00F652BF"/>
    <w:rsid w:val="00F86CA5"/>
    <w:rsid w:val="00F97DA7"/>
    <w:rsid w:val="00FD12FF"/>
    <w:rsid w:val="00FD694D"/>
    <w:rsid w:val="00FE65FB"/>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ADBF1"/>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character" w:styleId="Kommentarzeichen">
    <w:name w:val="annotation reference"/>
    <w:basedOn w:val="Absatz-Standardschriftart"/>
    <w:rsid w:val="000D5538"/>
    <w:rPr>
      <w:sz w:val="16"/>
      <w:szCs w:val="16"/>
    </w:rPr>
  </w:style>
  <w:style w:type="paragraph" w:styleId="Kommentarthema">
    <w:name w:val="annotation subject"/>
    <w:basedOn w:val="Kommentartext"/>
    <w:next w:val="Kommentartext"/>
    <w:link w:val="KommentarthemaZchn"/>
    <w:semiHidden/>
    <w:unhideWhenUsed/>
    <w:rsid w:val="000D5538"/>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D5538"/>
    <w:rPr>
      <w:rFonts w:ascii="Calibri" w:eastAsiaTheme="minorHAns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D6F4-9964-4CE5-AD9A-42B2A559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4052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2006-02-20T13:39:00Z</cp:lastPrinted>
  <dcterms:created xsi:type="dcterms:W3CDTF">2019-11-26T09:16:00Z</dcterms:created>
  <dcterms:modified xsi:type="dcterms:W3CDTF">2019-11-26T14:55:00Z</dcterms:modified>
</cp:coreProperties>
</file>