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51" w:rsidRPr="006D6638" w:rsidRDefault="00EC6531" w:rsidP="00A83C51">
      <w:pPr>
        <w:spacing w:line="360" w:lineRule="auto"/>
        <w:rPr>
          <w:rFonts w:ascii="Arial" w:hAnsi="Arial" w:cs="Arial"/>
          <w:b/>
          <w:bCs/>
          <w:sz w:val="32"/>
          <w:szCs w:val="32"/>
        </w:rPr>
      </w:pPr>
      <w:bookmarkStart w:id="0" w:name="_GoBack"/>
      <w:bookmarkEnd w:id="0"/>
      <w:r w:rsidRPr="006D6638">
        <w:rPr>
          <w:rFonts w:ascii="Arial" w:hAnsi="Arial" w:cs="Arial"/>
          <w:b/>
          <w:bCs/>
          <w:sz w:val="32"/>
          <w:szCs w:val="32"/>
        </w:rPr>
        <w:t>Gesucht: Ideen für Höchst</w:t>
      </w:r>
    </w:p>
    <w:p w:rsidR="00EC6531" w:rsidRDefault="00EC6531" w:rsidP="00A83C51">
      <w:pPr>
        <w:spacing w:line="360" w:lineRule="auto"/>
        <w:rPr>
          <w:rFonts w:ascii="Arial" w:hAnsi="Arial" w:cs="Arial"/>
          <w:b/>
          <w:bCs/>
          <w:sz w:val="8"/>
          <w:szCs w:val="8"/>
        </w:rPr>
      </w:pPr>
    </w:p>
    <w:p w:rsidR="00A83C51" w:rsidRDefault="00A83C51" w:rsidP="006D6638">
      <w:pPr>
        <w:spacing w:line="360" w:lineRule="auto"/>
        <w:ind w:right="1134"/>
        <w:rPr>
          <w:rFonts w:ascii="Arial" w:hAnsi="Arial" w:cs="Arial"/>
          <w:b/>
          <w:bCs/>
          <w:sz w:val="24"/>
          <w:szCs w:val="24"/>
        </w:rPr>
      </w:pPr>
      <w:r>
        <w:rPr>
          <w:rFonts w:ascii="Arial" w:hAnsi="Arial" w:cs="Arial"/>
          <w:b/>
          <w:bCs/>
          <w:sz w:val="24"/>
          <w:szCs w:val="24"/>
        </w:rPr>
        <w:t>Stadtteilwerkstatt</w:t>
      </w:r>
      <w:r w:rsidR="00EC6531">
        <w:rPr>
          <w:rFonts w:ascii="Arial" w:hAnsi="Arial" w:cs="Arial"/>
          <w:b/>
          <w:bCs/>
          <w:sz w:val="24"/>
          <w:szCs w:val="24"/>
        </w:rPr>
        <w:t xml:space="preserve"> </w:t>
      </w:r>
      <w:r w:rsidR="00EC6531" w:rsidRPr="008F7008">
        <w:rPr>
          <w:rFonts w:ascii="Arial" w:hAnsi="Arial" w:cs="Arial"/>
          <w:b/>
          <w:bCs/>
          <w:sz w:val="24"/>
          <w:szCs w:val="24"/>
        </w:rPr>
        <w:t>am 24.</w:t>
      </w:r>
      <w:r w:rsidR="00EC6531">
        <w:rPr>
          <w:rFonts w:ascii="Arial" w:hAnsi="Arial" w:cs="Arial"/>
          <w:b/>
          <w:bCs/>
          <w:sz w:val="24"/>
          <w:szCs w:val="24"/>
        </w:rPr>
        <w:t xml:space="preserve"> August</w:t>
      </w:r>
      <w:r w:rsidR="00EC6531" w:rsidRPr="008F7008">
        <w:rPr>
          <w:rFonts w:ascii="Arial" w:hAnsi="Arial" w:cs="Arial"/>
          <w:b/>
          <w:bCs/>
          <w:sz w:val="24"/>
          <w:szCs w:val="24"/>
        </w:rPr>
        <w:t xml:space="preserve"> im </w:t>
      </w:r>
      <w:proofErr w:type="spellStart"/>
      <w:r w:rsidR="00EC6531" w:rsidRPr="008F7008">
        <w:rPr>
          <w:rFonts w:ascii="Arial" w:hAnsi="Arial" w:cs="Arial"/>
          <w:b/>
          <w:bCs/>
          <w:sz w:val="24"/>
          <w:szCs w:val="24"/>
        </w:rPr>
        <w:t>BiKuZ</w:t>
      </w:r>
      <w:proofErr w:type="spellEnd"/>
      <w:r w:rsidR="00EC6531" w:rsidRPr="008F7008">
        <w:rPr>
          <w:rFonts w:ascii="Arial" w:hAnsi="Arial" w:cs="Arial"/>
          <w:b/>
          <w:bCs/>
          <w:sz w:val="24"/>
          <w:szCs w:val="24"/>
        </w:rPr>
        <w:t xml:space="preserve"> Höchst</w:t>
      </w:r>
      <w:r w:rsidR="00EC6531">
        <w:rPr>
          <w:rFonts w:ascii="Arial" w:hAnsi="Arial" w:cs="Arial"/>
          <w:b/>
          <w:bCs/>
          <w:sz w:val="24"/>
          <w:szCs w:val="24"/>
        </w:rPr>
        <w:t xml:space="preserve">: Engagierte </w:t>
      </w:r>
      <w:r>
        <w:rPr>
          <w:rFonts w:ascii="Arial" w:hAnsi="Arial" w:cs="Arial"/>
          <w:b/>
          <w:bCs/>
          <w:sz w:val="24"/>
          <w:szCs w:val="24"/>
        </w:rPr>
        <w:t>Bürger</w:t>
      </w:r>
      <w:r w:rsidRPr="008F7008">
        <w:rPr>
          <w:rFonts w:ascii="Arial" w:hAnsi="Arial" w:cs="Arial"/>
          <w:b/>
          <w:bCs/>
          <w:sz w:val="24"/>
          <w:szCs w:val="24"/>
        </w:rPr>
        <w:t xml:space="preserve"> </w:t>
      </w:r>
      <w:r w:rsidR="00EC6531">
        <w:rPr>
          <w:rFonts w:ascii="Arial" w:hAnsi="Arial" w:cs="Arial"/>
          <w:b/>
          <w:bCs/>
          <w:sz w:val="24"/>
          <w:szCs w:val="24"/>
        </w:rPr>
        <w:t xml:space="preserve">sammeln </w:t>
      </w:r>
      <w:r w:rsidR="00E77075">
        <w:rPr>
          <w:rFonts w:ascii="Arial" w:hAnsi="Arial" w:cs="Arial"/>
          <w:b/>
          <w:bCs/>
          <w:sz w:val="24"/>
          <w:szCs w:val="24"/>
        </w:rPr>
        <w:t>Vorschläge für die Umgestaltung der</w:t>
      </w:r>
      <w:r w:rsidRPr="008F7008">
        <w:rPr>
          <w:rFonts w:ascii="Arial" w:hAnsi="Arial" w:cs="Arial"/>
          <w:b/>
          <w:bCs/>
          <w:sz w:val="24"/>
          <w:szCs w:val="24"/>
        </w:rPr>
        <w:t xml:space="preserve"> </w:t>
      </w:r>
      <w:r w:rsidR="00E77075">
        <w:rPr>
          <w:rFonts w:ascii="Arial" w:hAnsi="Arial" w:cs="Arial"/>
          <w:b/>
          <w:bCs/>
          <w:sz w:val="24"/>
          <w:szCs w:val="24"/>
        </w:rPr>
        <w:t>Innenstadt</w:t>
      </w:r>
    </w:p>
    <w:p w:rsidR="00DE21F1" w:rsidRPr="008F7008" w:rsidRDefault="00DE21F1" w:rsidP="006D6638">
      <w:pPr>
        <w:spacing w:line="360" w:lineRule="auto"/>
        <w:ind w:right="1134"/>
        <w:rPr>
          <w:rFonts w:ascii="Arial" w:hAnsi="Arial" w:cs="Arial"/>
          <w:b/>
          <w:bCs/>
          <w:sz w:val="24"/>
          <w:szCs w:val="24"/>
        </w:rPr>
      </w:pPr>
    </w:p>
    <w:p w:rsidR="00EC6531" w:rsidRPr="006D6638" w:rsidRDefault="00EC6531" w:rsidP="006D6638">
      <w:pPr>
        <w:spacing w:line="360" w:lineRule="auto"/>
        <w:ind w:right="1134"/>
        <w:jc w:val="both"/>
        <w:rPr>
          <w:rFonts w:ascii="Arial" w:hAnsi="Arial" w:cs="Arial"/>
        </w:rPr>
      </w:pPr>
      <w:r w:rsidRPr="006D6638">
        <w:rPr>
          <w:rFonts w:ascii="Arial" w:hAnsi="Arial" w:cs="Arial"/>
          <w:u w:val="single"/>
        </w:rPr>
        <w:t>Frankfurt-</w:t>
      </w:r>
      <w:r w:rsidR="00A83C51" w:rsidRPr="006D6638">
        <w:rPr>
          <w:rFonts w:ascii="Arial" w:hAnsi="Arial" w:cs="Arial"/>
          <w:u w:val="single"/>
        </w:rPr>
        <w:t>Höchst</w:t>
      </w:r>
      <w:r w:rsidR="00A83C51" w:rsidRPr="006D6638">
        <w:rPr>
          <w:rFonts w:ascii="Arial" w:hAnsi="Arial" w:cs="Arial"/>
        </w:rPr>
        <w:t xml:space="preserve"> – Zu einer </w:t>
      </w:r>
      <w:r w:rsidRPr="006D6638">
        <w:rPr>
          <w:rFonts w:ascii="Arial" w:hAnsi="Arial" w:cs="Arial"/>
        </w:rPr>
        <w:t xml:space="preserve">kreativen </w:t>
      </w:r>
      <w:r w:rsidR="00A83C51" w:rsidRPr="006D6638">
        <w:rPr>
          <w:rFonts w:ascii="Arial" w:hAnsi="Arial" w:cs="Arial"/>
        </w:rPr>
        <w:t>Stadtteilwerkstatt lädt das Stadtteilbüro Höchst</w:t>
      </w:r>
      <w:r w:rsidRPr="006D6638">
        <w:rPr>
          <w:rFonts w:ascii="Arial" w:hAnsi="Arial" w:cs="Arial"/>
        </w:rPr>
        <w:t xml:space="preserve"> am Samstag, </w:t>
      </w:r>
      <w:r w:rsidR="00A83C51" w:rsidRPr="006D6638">
        <w:rPr>
          <w:rFonts w:ascii="Arial" w:hAnsi="Arial" w:cs="Arial"/>
        </w:rPr>
        <w:t>24. August</w:t>
      </w:r>
      <w:r w:rsidRPr="006D6638">
        <w:rPr>
          <w:rFonts w:ascii="Arial" w:hAnsi="Arial" w:cs="Arial"/>
        </w:rPr>
        <w:t>,</w:t>
      </w:r>
      <w:r w:rsidR="00A83C51" w:rsidRPr="006D6638">
        <w:rPr>
          <w:rFonts w:ascii="Arial" w:hAnsi="Arial" w:cs="Arial"/>
        </w:rPr>
        <w:t xml:space="preserve"> von </w:t>
      </w:r>
      <w:r w:rsidRPr="006D6638">
        <w:rPr>
          <w:rFonts w:ascii="Arial" w:hAnsi="Arial" w:cs="Arial"/>
        </w:rPr>
        <w:t xml:space="preserve">9.30 </w:t>
      </w:r>
      <w:r w:rsidR="00A83C51" w:rsidRPr="006D6638">
        <w:rPr>
          <w:rFonts w:ascii="Arial" w:hAnsi="Arial" w:cs="Arial"/>
        </w:rPr>
        <w:t xml:space="preserve">bis </w:t>
      </w:r>
      <w:r w:rsidRPr="006D6638">
        <w:rPr>
          <w:rFonts w:ascii="Arial" w:hAnsi="Arial" w:cs="Arial"/>
        </w:rPr>
        <w:t>17 Uhr ins</w:t>
      </w:r>
      <w:r w:rsidR="00A83C51" w:rsidRPr="006D6638">
        <w:rPr>
          <w:rFonts w:ascii="Arial" w:hAnsi="Arial" w:cs="Arial"/>
        </w:rPr>
        <w:t xml:space="preserve"> </w:t>
      </w:r>
      <w:proofErr w:type="spellStart"/>
      <w:r w:rsidR="00A83C51" w:rsidRPr="006D6638">
        <w:rPr>
          <w:rFonts w:ascii="Arial" w:hAnsi="Arial" w:cs="Arial"/>
        </w:rPr>
        <w:t>BiKuZ</w:t>
      </w:r>
      <w:proofErr w:type="spellEnd"/>
      <w:r w:rsidR="00A83C51" w:rsidRPr="006D6638">
        <w:rPr>
          <w:rFonts w:ascii="Arial" w:hAnsi="Arial" w:cs="Arial"/>
        </w:rPr>
        <w:t xml:space="preserve"> </w:t>
      </w:r>
      <w:r w:rsidR="00A83C51" w:rsidRPr="006D6638">
        <w:rPr>
          <w:rFonts w:ascii="Arial" w:eastAsia="Times New Roman" w:hAnsi="Arial" w:cs="Arial"/>
          <w:lang w:eastAsia="de-DE"/>
        </w:rPr>
        <w:t>(Michael-Stumpf-S</w:t>
      </w:r>
      <w:r w:rsidRPr="006D6638">
        <w:rPr>
          <w:rFonts w:ascii="Arial" w:eastAsia="Times New Roman" w:hAnsi="Arial" w:cs="Arial"/>
          <w:lang w:eastAsia="de-DE"/>
        </w:rPr>
        <w:t>traße 2, Höchst</w:t>
      </w:r>
      <w:r w:rsidR="00A83C51" w:rsidRPr="006D6638">
        <w:rPr>
          <w:rFonts w:ascii="Arial" w:eastAsia="Times New Roman" w:hAnsi="Arial" w:cs="Arial"/>
          <w:lang w:eastAsia="de-DE"/>
        </w:rPr>
        <w:t>) ein.</w:t>
      </w:r>
      <w:r w:rsidR="00A83C51" w:rsidRPr="006D6638">
        <w:rPr>
          <w:rFonts w:ascii="Arial" w:hAnsi="Arial" w:cs="Arial"/>
        </w:rPr>
        <w:t xml:space="preserve"> Gemeinsam diskutieren Interessierte </w:t>
      </w:r>
      <w:r w:rsidRPr="006D6638">
        <w:rPr>
          <w:rFonts w:ascii="Arial" w:hAnsi="Arial" w:cs="Arial"/>
        </w:rPr>
        <w:t>dort</w:t>
      </w:r>
      <w:r w:rsidR="00A83C51" w:rsidRPr="006D6638">
        <w:rPr>
          <w:rFonts w:ascii="Arial" w:hAnsi="Arial" w:cs="Arial"/>
        </w:rPr>
        <w:t xml:space="preserve"> </w:t>
      </w:r>
      <w:r w:rsidRPr="006D6638">
        <w:rPr>
          <w:rFonts w:ascii="Arial" w:hAnsi="Arial" w:cs="Arial"/>
        </w:rPr>
        <w:t xml:space="preserve">die </w:t>
      </w:r>
      <w:r w:rsidR="00A83C51" w:rsidRPr="006D6638">
        <w:rPr>
          <w:rFonts w:ascii="Arial" w:hAnsi="Arial" w:cs="Arial"/>
        </w:rPr>
        <w:t>Frage: „Wie können wir gemeinsam die Innenstadt Höchst als Ort entwickeln, der als lebendiges Zentrum für uns alle funktio</w:t>
      </w:r>
      <w:r w:rsidRPr="006D6638">
        <w:rPr>
          <w:rFonts w:ascii="Arial" w:hAnsi="Arial" w:cs="Arial"/>
        </w:rPr>
        <w:t>niert?“ In „</w:t>
      </w:r>
      <w:r w:rsidR="00A83C51" w:rsidRPr="006D6638">
        <w:rPr>
          <w:rFonts w:ascii="Arial" w:eastAsia="Times New Roman" w:hAnsi="Arial" w:cs="Arial"/>
          <w:lang w:eastAsia="de-DE"/>
        </w:rPr>
        <w:t>Open-Space-Konferenz“</w:t>
      </w:r>
      <w:r w:rsidRPr="006D6638">
        <w:rPr>
          <w:rFonts w:ascii="Arial" w:eastAsia="Times New Roman" w:hAnsi="Arial" w:cs="Arial"/>
          <w:lang w:eastAsia="de-DE"/>
        </w:rPr>
        <w:t>, einer offenen Runde,</w:t>
      </w:r>
      <w:r w:rsidR="00A83C51" w:rsidRPr="006D6638">
        <w:rPr>
          <w:rFonts w:ascii="Arial" w:eastAsia="Times New Roman" w:hAnsi="Arial" w:cs="Arial"/>
          <w:lang w:eastAsia="de-DE"/>
        </w:rPr>
        <w:t xml:space="preserve"> erarbeiten die Teilnehmer </w:t>
      </w:r>
      <w:r w:rsidRPr="006D6638">
        <w:rPr>
          <w:rFonts w:ascii="Arial" w:eastAsia="Times New Roman" w:hAnsi="Arial" w:cs="Arial"/>
          <w:lang w:eastAsia="de-DE"/>
        </w:rPr>
        <w:t xml:space="preserve">mögliche viele </w:t>
      </w:r>
      <w:r w:rsidR="00A83C51" w:rsidRPr="006D6638">
        <w:rPr>
          <w:rFonts w:ascii="Arial" w:hAnsi="Arial" w:cs="Arial"/>
        </w:rPr>
        <w:t>Maßnahmen und Ideen</w:t>
      </w:r>
      <w:r w:rsidR="00A83C51" w:rsidRPr="006D6638">
        <w:rPr>
          <w:rFonts w:ascii="Arial" w:eastAsia="Times New Roman" w:hAnsi="Arial" w:cs="Arial"/>
          <w:lang w:eastAsia="de-DE"/>
        </w:rPr>
        <w:t xml:space="preserve">. </w:t>
      </w:r>
      <w:r w:rsidRPr="006D6638">
        <w:rPr>
          <w:rFonts w:ascii="Arial" w:eastAsia="Times New Roman" w:hAnsi="Arial" w:cs="Arial"/>
          <w:lang w:eastAsia="de-DE"/>
        </w:rPr>
        <w:t xml:space="preserve">Die </w:t>
      </w:r>
      <w:r w:rsidRPr="006D6638">
        <w:rPr>
          <w:rFonts w:ascii="Arial" w:hAnsi="Arial" w:cs="Arial"/>
        </w:rPr>
        <w:t>gesammelten Vorschläge fließ</w:t>
      </w:r>
      <w:r w:rsidR="00A83C51" w:rsidRPr="006D6638">
        <w:rPr>
          <w:rFonts w:ascii="Arial" w:hAnsi="Arial" w:cs="Arial"/>
        </w:rPr>
        <w:t xml:space="preserve">en in die </w:t>
      </w:r>
      <w:r w:rsidRPr="006D6638">
        <w:rPr>
          <w:rFonts w:ascii="Arial" w:hAnsi="Arial" w:cs="Arial"/>
        </w:rPr>
        <w:t xml:space="preserve">spätere </w:t>
      </w:r>
      <w:r w:rsidR="00A83C51" w:rsidRPr="006D6638">
        <w:rPr>
          <w:rFonts w:ascii="Arial" w:hAnsi="Arial" w:cs="Arial"/>
        </w:rPr>
        <w:t xml:space="preserve">Entscheidung ein, wie das Förderprogramm Innenstadt Höchst </w:t>
      </w:r>
      <w:r w:rsidRPr="006D6638">
        <w:rPr>
          <w:rFonts w:ascii="Arial" w:hAnsi="Arial" w:cs="Arial"/>
        </w:rPr>
        <w:t xml:space="preserve">weiterhin </w:t>
      </w:r>
      <w:r w:rsidR="00A83C51" w:rsidRPr="006D6638">
        <w:rPr>
          <w:rFonts w:ascii="Arial" w:hAnsi="Arial" w:cs="Arial"/>
        </w:rPr>
        <w:t>genu</w:t>
      </w:r>
      <w:r w:rsidRPr="006D6638">
        <w:rPr>
          <w:rFonts w:ascii="Arial" w:hAnsi="Arial" w:cs="Arial"/>
        </w:rPr>
        <w:t>tzt werden soll</w:t>
      </w:r>
      <w:r w:rsidR="00A83C51" w:rsidRPr="006D6638">
        <w:rPr>
          <w:rFonts w:ascii="Arial" w:hAnsi="Arial" w:cs="Arial"/>
        </w:rPr>
        <w:t xml:space="preserve">. </w:t>
      </w:r>
    </w:p>
    <w:p w:rsidR="00EC6531" w:rsidRPr="006D6638" w:rsidRDefault="00EC6531" w:rsidP="006D6638">
      <w:pPr>
        <w:spacing w:line="360" w:lineRule="auto"/>
        <w:ind w:right="1134"/>
        <w:jc w:val="both"/>
        <w:rPr>
          <w:rFonts w:ascii="Arial" w:hAnsi="Arial" w:cs="Arial"/>
        </w:rPr>
      </w:pPr>
    </w:p>
    <w:p w:rsidR="00EC6531" w:rsidRPr="006D6638" w:rsidRDefault="00A83C51" w:rsidP="006D6638">
      <w:pPr>
        <w:spacing w:line="360" w:lineRule="auto"/>
        <w:ind w:right="1134"/>
        <w:jc w:val="both"/>
        <w:rPr>
          <w:rFonts w:ascii="Arial" w:eastAsia="Times New Roman" w:hAnsi="Arial" w:cs="Arial"/>
          <w:lang w:eastAsia="de-DE"/>
        </w:rPr>
      </w:pPr>
      <w:r w:rsidRPr="006D6638">
        <w:rPr>
          <w:rFonts w:ascii="Arial" w:hAnsi="Arial" w:cs="Arial"/>
        </w:rPr>
        <w:t xml:space="preserve">Der Bürgerworkshop beginnt um </w:t>
      </w:r>
      <w:r w:rsidR="00EC6531" w:rsidRPr="006D6638">
        <w:rPr>
          <w:rFonts w:ascii="Arial" w:eastAsia="Times New Roman" w:hAnsi="Arial" w:cs="Arial"/>
          <w:lang w:eastAsia="de-DE"/>
        </w:rPr>
        <w:t>9.30</w:t>
      </w:r>
      <w:r w:rsidRPr="006D6638">
        <w:rPr>
          <w:rFonts w:ascii="Arial" w:eastAsia="Times New Roman" w:hAnsi="Arial" w:cs="Arial"/>
          <w:lang w:eastAsia="de-DE"/>
        </w:rPr>
        <w:t xml:space="preserve"> Uhr mit einer Einführung durch das Stadtplanungsamt Frankfurt am Main. Im Anschluss </w:t>
      </w:r>
      <w:r w:rsidR="00EC6531" w:rsidRPr="006D6638">
        <w:rPr>
          <w:rFonts w:ascii="Arial" w:eastAsia="Times New Roman" w:hAnsi="Arial" w:cs="Arial"/>
          <w:lang w:eastAsia="de-DE"/>
        </w:rPr>
        <w:t xml:space="preserve">daran </w:t>
      </w:r>
      <w:r w:rsidRPr="006D6638">
        <w:rPr>
          <w:rFonts w:ascii="Arial" w:eastAsia="Times New Roman" w:hAnsi="Arial" w:cs="Arial"/>
          <w:lang w:eastAsia="de-DE"/>
        </w:rPr>
        <w:t xml:space="preserve">stellen das Stadtteilmanagement, mit dem die </w:t>
      </w:r>
      <w:r w:rsidR="00EC6531" w:rsidRPr="006D6638">
        <w:rPr>
          <w:rFonts w:ascii="Arial" w:eastAsia="Times New Roman" w:hAnsi="Arial" w:cs="Arial"/>
          <w:lang w:eastAsia="de-DE"/>
        </w:rPr>
        <w:t xml:space="preserve">Stadtentwickler der </w:t>
      </w:r>
      <w:proofErr w:type="spellStart"/>
      <w:r w:rsidRPr="006D6638">
        <w:rPr>
          <w:rFonts w:ascii="Arial" w:eastAsia="Times New Roman" w:hAnsi="Arial" w:cs="Arial"/>
          <w:lang w:eastAsia="de-DE"/>
        </w:rPr>
        <w:t>ProjektStadt</w:t>
      </w:r>
      <w:proofErr w:type="spellEnd"/>
      <w:r w:rsidRPr="006D6638">
        <w:rPr>
          <w:rFonts w:ascii="Arial" w:eastAsia="Times New Roman" w:hAnsi="Arial" w:cs="Arial"/>
          <w:lang w:eastAsia="de-DE"/>
        </w:rPr>
        <w:t xml:space="preserve"> </w:t>
      </w:r>
      <w:r w:rsidR="00EC6531" w:rsidRPr="006D6638">
        <w:rPr>
          <w:rFonts w:ascii="Arial" w:eastAsia="Times New Roman" w:hAnsi="Arial" w:cs="Arial"/>
          <w:lang w:eastAsia="de-DE"/>
        </w:rPr>
        <w:t>beauftragt sind</w:t>
      </w:r>
      <w:r w:rsidRPr="006D6638">
        <w:rPr>
          <w:rFonts w:ascii="Arial" w:eastAsia="Times New Roman" w:hAnsi="Arial" w:cs="Arial"/>
          <w:lang w:eastAsia="de-DE"/>
        </w:rPr>
        <w:t xml:space="preserve">, und das Büro </w:t>
      </w:r>
      <w:proofErr w:type="spellStart"/>
      <w:r w:rsidRPr="006D6638">
        <w:rPr>
          <w:rFonts w:ascii="Arial" w:eastAsia="Times New Roman" w:hAnsi="Arial" w:cs="Arial"/>
          <w:lang w:eastAsia="de-DE"/>
        </w:rPr>
        <w:t>ammon+sturm</w:t>
      </w:r>
      <w:proofErr w:type="spellEnd"/>
      <w:r w:rsidRPr="006D6638">
        <w:rPr>
          <w:rFonts w:ascii="Arial" w:eastAsia="Times New Roman" w:hAnsi="Arial" w:cs="Arial"/>
          <w:lang w:eastAsia="de-DE"/>
        </w:rPr>
        <w:t xml:space="preserve"> </w:t>
      </w:r>
      <w:r w:rsidR="00EC6531" w:rsidRPr="006D6638">
        <w:rPr>
          <w:rFonts w:ascii="Arial" w:eastAsia="Times New Roman" w:hAnsi="Arial" w:cs="Arial"/>
          <w:lang w:eastAsia="de-DE"/>
        </w:rPr>
        <w:t>den</w:t>
      </w:r>
      <w:r w:rsidRPr="006D6638">
        <w:rPr>
          <w:rFonts w:ascii="Arial" w:eastAsia="Times New Roman" w:hAnsi="Arial" w:cs="Arial"/>
          <w:lang w:eastAsia="de-DE"/>
        </w:rPr>
        <w:t xml:space="preserve"> aktuellen Planungsstand vor. In kleinen Gruppen diskutieren Eigentü</w:t>
      </w:r>
      <w:r w:rsidR="00EC6531" w:rsidRPr="006D6638">
        <w:rPr>
          <w:rFonts w:ascii="Arial" w:eastAsia="Times New Roman" w:hAnsi="Arial" w:cs="Arial"/>
          <w:lang w:eastAsia="de-DE"/>
        </w:rPr>
        <w:t>mer, Anwohner und Vertreter verschiedener Vereine</w:t>
      </w:r>
      <w:r w:rsidRPr="006D6638">
        <w:rPr>
          <w:rFonts w:ascii="Arial" w:eastAsia="Times New Roman" w:hAnsi="Arial" w:cs="Arial"/>
          <w:lang w:eastAsia="de-DE"/>
        </w:rPr>
        <w:t xml:space="preserve"> und Institutionen die </w:t>
      </w:r>
      <w:r w:rsidR="00F25043" w:rsidRPr="006D6638">
        <w:rPr>
          <w:rFonts w:ascii="Arial" w:eastAsia="Times New Roman" w:hAnsi="Arial" w:cs="Arial"/>
          <w:lang w:eastAsia="de-DE"/>
        </w:rPr>
        <w:t xml:space="preserve">erarbeiteten </w:t>
      </w:r>
      <w:r w:rsidR="00DE2591" w:rsidRPr="006D6638">
        <w:rPr>
          <w:rFonts w:ascii="Arial" w:eastAsia="Times New Roman" w:hAnsi="Arial" w:cs="Arial"/>
          <w:lang w:eastAsia="de-DE"/>
        </w:rPr>
        <w:t>Ergebnisse.</w:t>
      </w:r>
      <w:r w:rsidRPr="006D6638">
        <w:rPr>
          <w:rFonts w:ascii="Arial" w:eastAsia="Times New Roman" w:hAnsi="Arial" w:cs="Arial"/>
          <w:lang w:eastAsia="de-DE"/>
        </w:rPr>
        <w:t xml:space="preserve"> Die Werkstatt ist offen für jedermann. Wer nicht von Anfang an dabei sein kann, darf jederzeit </w:t>
      </w:r>
      <w:proofErr w:type="spellStart"/>
      <w:r w:rsidRPr="006D6638">
        <w:rPr>
          <w:rFonts w:ascii="Arial" w:eastAsia="Times New Roman" w:hAnsi="Arial" w:cs="Arial"/>
          <w:lang w:eastAsia="de-DE"/>
        </w:rPr>
        <w:t>dazustoßen</w:t>
      </w:r>
      <w:proofErr w:type="spellEnd"/>
      <w:r w:rsidRPr="006D6638">
        <w:rPr>
          <w:rFonts w:ascii="Arial" w:eastAsia="Times New Roman" w:hAnsi="Arial" w:cs="Arial"/>
          <w:lang w:eastAsia="de-DE"/>
        </w:rPr>
        <w:t>.</w:t>
      </w:r>
    </w:p>
    <w:p w:rsidR="00A83C51" w:rsidRPr="006D6638" w:rsidRDefault="00A83C51" w:rsidP="006D6638">
      <w:pPr>
        <w:spacing w:line="360" w:lineRule="auto"/>
        <w:ind w:right="1134"/>
        <w:jc w:val="both"/>
        <w:rPr>
          <w:rFonts w:ascii="Arial" w:eastAsia="Calibri" w:hAnsi="Arial" w:cs="Arial"/>
          <w:lang w:eastAsia="de-DE"/>
        </w:rPr>
      </w:pPr>
      <w:r w:rsidRPr="006D6638">
        <w:rPr>
          <w:rFonts w:ascii="Arial" w:eastAsia="Times New Roman" w:hAnsi="Arial" w:cs="Arial"/>
          <w:lang w:eastAsia="de-DE"/>
        </w:rPr>
        <w:t xml:space="preserve"> </w:t>
      </w:r>
      <w:r w:rsidRPr="006D6638">
        <w:rPr>
          <w:rFonts w:ascii="Arial" w:eastAsia="Calibri" w:hAnsi="Arial" w:cs="Arial"/>
          <w:lang w:eastAsia="de-DE"/>
        </w:rPr>
        <w:t> </w:t>
      </w:r>
    </w:p>
    <w:p w:rsidR="00A83C51" w:rsidRPr="006D6638" w:rsidRDefault="00A83C51" w:rsidP="006D6638">
      <w:pPr>
        <w:spacing w:line="360" w:lineRule="auto"/>
        <w:ind w:right="1134"/>
        <w:jc w:val="both"/>
        <w:rPr>
          <w:rFonts w:eastAsia="Times New Roman" w:cstheme="minorHAnsi"/>
          <w:lang w:eastAsia="de-DE"/>
        </w:rPr>
      </w:pPr>
      <w:r w:rsidRPr="006D6638">
        <w:rPr>
          <w:rFonts w:ascii="Arial" w:eastAsia="Times New Roman" w:hAnsi="Arial" w:cs="Arial"/>
          <w:lang w:eastAsia="de-DE"/>
        </w:rPr>
        <w:t xml:space="preserve">Nähere Infos erhalten Interessierte im Stadtteilbüro Innenstadt Höchst unter </w:t>
      </w:r>
      <w:r w:rsidRPr="006D6638">
        <w:rPr>
          <w:rFonts w:ascii="Arial" w:eastAsia="Calibri" w:hAnsi="Arial" w:cs="Arial"/>
        </w:rPr>
        <w:t>069 212 40802</w:t>
      </w:r>
      <w:r w:rsidRPr="006D6638">
        <w:rPr>
          <w:rFonts w:ascii="Arial" w:hAnsi="Arial" w:cs="Arial"/>
          <w:lang w:eastAsia="de-DE"/>
        </w:rPr>
        <w:t xml:space="preserve"> </w:t>
      </w:r>
      <w:r w:rsidRPr="006D6638">
        <w:rPr>
          <w:rFonts w:ascii="Arial" w:eastAsia="Times New Roman" w:hAnsi="Arial" w:cs="Arial"/>
          <w:lang w:eastAsia="de-DE"/>
        </w:rPr>
        <w:t xml:space="preserve">oder per Mail unter </w:t>
      </w:r>
      <w:hyperlink r:id="rId7" w:history="1">
        <w:r w:rsidRPr="006D6638">
          <w:rPr>
            <w:rStyle w:val="Hyperlink"/>
            <w:rFonts w:ascii="Arial" w:eastAsia="Times New Roman" w:hAnsi="Arial" w:cs="Arial"/>
            <w:color w:val="auto"/>
            <w:u w:val="none"/>
            <w:lang w:eastAsia="de-DE"/>
          </w:rPr>
          <w:t>quartier-hoechst@naheimst.de</w:t>
        </w:r>
      </w:hyperlink>
      <w:r w:rsidR="00EC6531" w:rsidRPr="006D6638">
        <w:rPr>
          <w:rStyle w:val="Hyperlink"/>
          <w:rFonts w:ascii="Arial" w:eastAsia="Times New Roman" w:hAnsi="Arial" w:cs="Arial"/>
          <w:color w:val="auto"/>
          <w:u w:val="none"/>
          <w:lang w:eastAsia="de-DE"/>
        </w:rPr>
        <w:t>.</w:t>
      </w:r>
    </w:p>
    <w:p w:rsidR="00A83C51" w:rsidRDefault="00A83C51" w:rsidP="006D6638">
      <w:pPr>
        <w:spacing w:line="360" w:lineRule="auto"/>
        <w:ind w:right="1134"/>
        <w:jc w:val="both"/>
        <w:rPr>
          <w:rFonts w:ascii="Arial" w:eastAsia="Times" w:hAnsi="Arial" w:cs="Arial"/>
          <w:lang w:eastAsia="de-DE"/>
        </w:rPr>
      </w:pPr>
    </w:p>
    <w:p w:rsidR="00A83C51" w:rsidRPr="00DF17C1" w:rsidRDefault="00A83C51" w:rsidP="006D6638">
      <w:pPr>
        <w:spacing w:line="360" w:lineRule="auto"/>
        <w:ind w:right="1134"/>
        <w:jc w:val="both"/>
        <w:rPr>
          <w:rFonts w:ascii="Arial" w:eastAsia="Times" w:hAnsi="Arial" w:cs="Arial"/>
          <w:lang w:eastAsia="de-DE"/>
        </w:rPr>
      </w:pPr>
    </w:p>
    <w:p w:rsidR="00F737C8" w:rsidRPr="00DF17C1" w:rsidRDefault="00F737C8" w:rsidP="006D6638">
      <w:pPr>
        <w:pStyle w:val="bodytext"/>
        <w:tabs>
          <w:tab w:val="left" w:pos="7560"/>
        </w:tabs>
        <w:spacing w:after="0" w:line="276" w:lineRule="auto"/>
        <w:ind w:right="1134"/>
        <w:jc w:val="both"/>
        <w:outlineLvl w:val="0"/>
        <w:rPr>
          <w:rFonts w:ascii="Arial" w:hAnsi="Arial" w:cs="Arial"/>
          <w:sz w:val="22"/>
          <w:szCs w:val="22"/>
        </w:rPr>
      </w:pPr>
      <w:r w:rsidRPr="00DF17C1">
        <w:rPr>
          <w:rFonts w:ascii="Arial" w:hAnsi="Arial" w:cs="Arial"/>
          <w:b/>
          <w:sz w:val="22"/>
          <w:szCs w:val="22"/>
        </w:rPr>
        <w:lastRenderedPageBreak/>
        <w:t>Unternehmensgruppe Nassauische Heimstätte | Wohnstadt</w:t>
      </w:r>
    </w:p>
    <w:p w:rsidR="00A43353" w:rsidRPr="002E1DB4" w:rsidRDefault="00F737C8" w:rsidP="006D6638">
      <w:pPr>
        <w:spacing w:line="276" w:lineRule="auto"/>
        <w:ind w:right="1134"/>
        <w:jc w:val="both"/>
        <w:rPr>
          <w:rFonts w:ascii="Arial" w:hAnsi="Arial" w:cs="Arial"/>
        </w:rPr>
      </w:pPr>
      <w:r w:rsidRPr="00DF17C1">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w:t>
      </w:r>
      <w:r w:rsidR="00CB649C" w:rsidRPr="00DF17C1">
        <w:rPr>
          <w:rFonts w:ascii="Arial" w:hAnsi="Arial" w:cs="Arial"/>
        </w:rPr>
        <w:t xml:space="preserve">Das Regionalcenter Frankfurt bewirtschaftet rund 19.800 Wohnungen, darunter 16.000 direkt in Frankfurt. </w:t>
      </w:r>
      <w:r w:rsidRPr="00DF17C1">
        <w:rPr>
          <w:rFonts w:ascii="Arial" w:hAnsi="Arial" w:cs="Arial"/>
        </w:rPr>
        <w:t>Unter der Marke „</w:t>
      </w:r>
      <w:proofErr w:type="spellStart"/>
      <w:r w:rsidRPr="00DF17C1">
        <w:rPr>
          <w:rFonts w:ascii="Arial" w:hAnsi="Arial" w:cs="Arial"/>
        </w:rPr>
        <w:t>ProjektStadt</w:t>
      </w:r>
      <w:proofErr w:type="spellEnd"/>
      <w:r w:rsidRPr="00DF17C1">
        <w:rPr>
          <w:rFonts w:ascii="Arial" w:hAnsi="Arial" w:cs="Arial"/>
        </w:rPr>
        <w:t xml:space="preserve">“ werden Kompetenzfelder gebündelt, um nachhaltige Stadtentwicklungsaufgaben durchzuführen. Bis 2023 sind Investitionen von rund 1,9 Milliarden Euro in </w:t>
      </w:r>
      <w:r w:rsidR="00CB649C" w:rsidRPr="00DF17C1">
        <w:rPr>
          <w:rFonts w:ascii="Arial" w:hAnsi="Arial" w:cs="Arial"/>
        </w:rPr>
        <w:t xml:space="preserve">den </w:t>
      </w:r>
      <w:r w:rsidRPr="00DF17C1">
        <w:rPr>
          <w:rFonts w:ascii="Arial" w:hAnsi="Arial" w:cs="Arial"/>
        </w:rPr>
        <w:t xml:space="preserve">Neubau von Wohnungen und </w:t>
      </w:r>
      <w:r w:rsidR="00CB649C" w:rsidRPr="00DF17C1">
        <w:rPr>
          <w:rFonts w:ascii="Arial" w:hAnsi="Arial" w:cs="Arial"/>
        </w:rPr>
        <w:t xml:space="preserve">in </w:t>
      </w:r>
      <w:r w:rsidRPr="00DF17C1">
        <w:rPr>
          <w:rFonts w:ascii="Arial" w:hAnsi="Arial" w:cs="Arial"/>
        </w:rPr>
        <w:t>den Bestand geplant. 4.900 zusätzliche Wohnungen sollen so in den nächsten fünf Jahren entstehen.</w:t>
      </w:r>
    </w:p>
    <w:sectPr w:rsidR="00A43353"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E0" w:rsidRDefault="003B3CE0">
      <w:r>
        <w:separator/>
      </w:r>
    </w:p>
  </w:endnote>
  <w:endnote w:type="continuationSeparator" w:id="0">
    <w:p w:rsidR="003B3CE0" w:rsidRDefault="003B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E0" w:rsidRDefault="003B3CE0">
      <w:r>
        <w:separator/>
      </w:r>
    </w:p>
  </w:footnote>
  <w:footnote w:type="continuationSeparator" w:id="0">
    <w:p w:rsidR="003B3CE0" w:rsidRDefault="003B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19315E" w:rsidP="00597C72">
    <w:pPr>
      <w:pStyle w:val="Kopfzeile"/>
      <w:tabs>
        <w:tab w:val="clear" w:pos="4536"/>
        <w:tab w:val="clear" w:pos="9072"/>
      </w:tabs>
      <w:ind w:right="-426"/>
      <w:jc w:val="right"/>
      <w:rPr>
        <w:rFonts w:ascii="Arial" w:hAnsi="Arial" w:cs="Arial"/>
        <w:b/>
        <w:bCs/>
        <w:spacing w:val="60"/>
        <w:sz w:val="28"/>
        <w:szCs w:val="28"/>
      </w:rPr>
    </w:pPr>
    <w:r w:rsidRPr="0019315E">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564B42">
    <w:pPr>
      <w:pStyle w:val="Kopfzeile"/>
      <w:spacing w:line="360" w:lineRule="auto"/>
      <w:rPr>
        <w:rFonts w:ascii="Arial" w:hAnsi="Arial" w:cs="Arial"/>
      </w:rPr>
    </w:pPr>
    <w:r>
      <w:rPr>
        <w:rFonts w:ascii="Arial" w:hAnsi="Arial" w:cs="Arial"/>
      </w:rPr>
      <w:t xml:space="preserve">Datum: </w:t>
    </w:r>
    <w:r w:rsidR="006D6638">
      <w:rPr>
        <w:rFonts w:ascii="Arial" w:hAnsi="Arial" w:cs="Arial"/>
      </w:rPr>
      <w:t>19</w:t>
    </w:r>
    <w:r w:rsidR="00272A09">
      <w:rPr>
        <w:rFonts w:ascii="Arial" w:hAnsi="Arial" w:cs="Arial"/>
      </w:rPr>
      <w:t>.08</w:t>
    </w:r>
    <w:r w:rsidR="00581240">
      <w:rPr>
        <w:rFonts w:ascii="Arial" w:hAnsi="Arial" w:cs="Arial"/>
      </w:rPr>
      <w:t>.</w:t>
    </w:r>
    <w:r w:rsidR="0019315E">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6D6638">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6D6638">
      <w:rPr>
        <w:rFonts w:ascii="Arial" w:hAnsi="Arial" w:cs="Arial"/>
        <w:noProof/>
      </w:rPr>
      <w:t>2</w:t>
    </w:r>
    <w:r w:rsidRPr="004C6DC0">
      <w:rPr>
        <w:rFonts w:ascii="Arial" w:hAnsi="Arial" w:cs="Arial"/>
      </w:rPr>
      <w:fldChar w:fldCharType="end"/>
    </w:r>
  </w:p>
  <w:p w:rsidR="002047C2" w:rsidRDefault="002047C2" w:rsidP="00564B42">
    <w:pPr>
      <w:pStyle w:val="Kopfzeile"/>
      <w:spacing w:line="360" w:lineRule="auto"/>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50161B">
      <w:rPr>
        <w:rFonts w:ascii="Arial" w:hAnsi="Arial" w:cs="Arial"/>
      </w:rPr>
      <w:t>1.</w:t>
    </w:r>
    <w:r w:rsidR="00DF17C1">
      <w:rPr>
        <w:rFonts w:ascii="Arial" w:hAnsi="Arial" w:cs="Arial"/>
      </w:rPr>
      <w:t>4</w:t>
    </w:r>
    <w:r w:rsidR="00E77075">
      <w:rPr>
        <w:rFonts w:ascii="Arial" w:hAnsi="Arial" w:cs="Arial"/>
      </w:rPr>
      <w:t>13</w:t>
    </w:r>
    <w:r w:rsidR="00DF17C1">
      <w:rPr>
        <w:rFonts w:ascii="Arial" w:hAnsi="Arial" w:cs="Arial"/>
      </w:rPr>
      <w:t xml:space="preserve"> </w:t>
    </w:r>
    <w:r w:rsidR="0050161B">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54A9"/>
    <w:rsid w:val="00027E0D"/>
    <w:rsid w:val="0003228E"/>
    <w:rsid w:val="00044D6B"/>
    <w:rsid w:val="00093B3F"/>
    <w:rsid w:val="000B600B"/>
    <w:rsid w:val="000E0013"/>
    <w:rsid w:val="000E391E"/>
    <w:rsid w:val="000E40C2"/>
    <w:rsid w:val="00104E45"/>
    <w:rsid w:val="0010532E"/>
    <w:rsid w:val="001134F8"/>
    <w:rsid w:val="00123924"/>
    <w:rsid w:val="00124D4F"/>
    <w:rsid w:val="001342DA"/>
    <w:rsid w:val="00154BBA"/>
    <w:rsid w:val="0016695E"/>
    <w:rsid w:val="00170A35"/>
    <w:rsid w:val="00184C7D"/>
    <w:rsid w:val="001912AE"/>
    <w:rsid w:val="00192513"/>
    <w:rsid w:val="0019315E"/>
    <w:rsid w:val="001A15E6"/>
    <w:rsid w:val="001A2F04"/>
    <w:rsid w:val="001D38AD"/>
    <w:rsid w:val="002047C2"/>
    <w:rsid w:val="00213FBA"/>
    <w:rsid w:val="00225F83"/>
    <w:rsid w:val="00233BA3"/>
    <w:rsid w:val="002506E7"/>
    <w:rsid w:val="002557D2"/>
    <w:rsid w:val="0025780E"/>
    <w:rsid w:val="00262F05"/>
    <w:rsid w:val="00272A09"/>
    <w:rsid w:val="00282D7E"/>
    <w:rsid w:val="00284C1D"/>
    <w:rsid w:val="002A45E2"/>
    <w:rsid w:val="002C122B"/>
    <w:rsid w:val="002C3AA4"/>
    <w:rsid w:val="002C5FFE"/>
    <w:rsid w:val="002C7DE8"/>
    <w:rsid w:val="002D0C45"/>
    <w:rsid w:val="002E1DB4"/>
    <w:rsid w:val="002F2B4B"/>
    <w:rsid w:val="002F52BB"/>
    <w:rsid w:val="00301DF4"/>
    <w:rsid w:val="00331246"/>
    <w:rsid w:val="00332EFF"/>
    <w:rsid w:val="00343698"/>
    <w:rsid w:val="00346DDD"/>
    <w:rsid w:val="00351AB7"/>
    <w:rsid w:val="00352D5E"/>
    <w:rsid w:val="003544FC"/>
    <w:rsid w:val="003557D3"/>
    <w:rsid w:val="00377F12"/>
    <w:rsid w:val="0038460A"/>
    <w:rsid w:val="003A61BA"/>
    <w:rsid w:val="003A7FA7"/>
    <w:rsid w:val="003B1043"/>
    <w:rsid w:val="003B3CE0"/>
    <w:rsid w:val="003B798F"/>
    <w:rsid w:val="003C21F3"/>
    <w:rsid w:val="003D1338"/>
    <w:rsid w:val="00404D5B"/>
    <w:rsid w:val="00414471"/>
    <w:rsid w:val="00422B3A"/>
    <w:rsid w:val="0045414E"/>
    <w:rsid w:val="00492C13"/>
    <w:rsid w:val="004B140B"/>
    <w:rsid w:val="004B520B"/>
    <w:rsid w:val="004C6DC0"/>
    <w:rsid w:val="0050161B"/>
    <w:rsid w:val="00502140"/>
    <w:rsid w:val="00505F95"/>
    <w:rsid w:val="0051622D"/>
    <w:rsid w:val="005241F8"/>
    <w:rsid w:val="00524928"/>
    <w:rsid w:val="00540398"/>
    <w:rsid w:val="00545B2C"/>
    <w:rsid w:val="00547A1D"/>
    <w:rsid w:val="0056327D"/>
    <w:rsid w:val="005641C6"/>
    <w:rsid w:val="00564B42"/>
    <w:rsid w:val="00581240"/>
    <w:rsid w:val="005826CB"/>
    <w:rsid w:val="0058334E"/>
    <w:rsid w:val="00597C72"/>
    <w:rsid w:val="005A28A3"/>
    <w:rsid w:val="005B5C49"/>
    <w:rsid w:val="005B70D5"/>
    <w:rsid w:val="005C0E29"/>
    <w:rsid w:val="005F0D5F"/>
    <w:rsid w:val="006131EC"/>
    <w:rsid w:val="00632CBA"/>
    <w:rsid w:val="00653B49"/>
    <w:rsid w:val="00661874"/>
    <w:rsid w:val="0066337E"/>
    <w:rsid w:val="00667125"/>
    <w:rsid w:val="006717C7"/>
    <w:rsid w:val="00685942"/>
    <w:rsid w:val="00694DB3"/>
    <w:rsid w:val="006D6638"/>
    <w:rsid w:val="006D6798"/>
    <w:rsid w:val="006F209C"/>
    <w:rsid w:val="006F41EF"/>
    <w:rsid w:val="00705255"/>
    <w:rsid w:val="007160F9"/>
    <w:rsid w:val="00746A65"/>
    <w:rsid w:val="00760202"/>
    <w:rsid w:val="00777B7C"/>
    <w:rsid w:val="007800A5"/>
    <w:rsid w:val="00784FFC"/>
    <w:rsid w:val="00793C2B"/>
    <w:rsid w:val="0079546D"/>
    <w:rsid w:val="007A118B"/>
    <w:rsid w:val="007B1096"/>
    <w:rsid w:val="007B2EB5"/>
    <w:rsid w:val="007B7332"/>
    <w:rsid w:val="007E71A9"/>
    <w:rsid w:val="007F1052"/>
    <w:rsid w:val="007F133C"/>
    <w:rsid w:val="008237B3"/>
    <w:rsid w:val="00834767"/>
    <w:rsid w:val="00851A40"/>
    <w:rsid w:val="008600D1"/>
    <w:rsid w:val="00875213"/>
    <w:rsid w:val="00876F1D"/>
    <w:rsid w:val="0088476C"/>
    <w:rsid w:val="008A7EE6"/>
    <w:rsid w:val="008D3315"/>
    <w:rsid w:val="008D3655"/>
    <w:rsid w:val="008D708F"/>
    <w:rsid w:val="008E2C2A"/>
    <w:rsid w:val="008E3DCC"/>
    <w:rsid w:val="008E6206"/>
    <w:rsid w:val="008F0CBC"/>
    <w:rsid w:val="008F7BC3"/>
    <w:rsid w:val="00920B7B"/>
    <w:rsid w:val="009300F2"/>
    <w:rsid w:val="00930DCE"/>
    <w:rsid w:val="0093115A"/>
    <w:rsid w:val="009425DB"/>
    <w:rsid w:val="00943205"/>
    <w:rsid w:val="009634BB"/>
    <w:rsid w:val="009711EB"/>
    <w:rsid w:val="009A0B57"/>
    <w:rsid w:val="009A4711"/>
    <w:rsid w:val="009B0E99"/>
    <w:rsid w:val="009C0AEF"/>
    <w:rsid w:val="009C2656"/>
    <w:rsid w:val="009E3D92"/>
    <w:rsid w:val="00A178C8"/>
    <w:rsid w:val="00A20E75"/>
    <w:rsid w:val="00A267CC"/>
    <w:rsid w:val="00A34ECA"/>
    <w:rsid w:val="00A405B6"/>
    <w:rsid w:val="00A43353"/>
    <w:rsid w:val="00A54E3A"/>
    <w:rsid w:val="00A56EDB"/>
    <w:rsid w:val="00A61BD4"/>
    <w:rsid w:val="00A638E8"/>
    <w:rsid w:val="00A83C51"/>
    <w:rsid w:val="00A87EE8"/>
    <w:rsid w:val="00A94815"/>
    <w:rsid w:val="00AC0E12"/>
    <w:rsid w:val="00AC60DF"/>
    <w:rsid w:val="00AE1F73"/>
    <w:rsid w:val="00AE6323"/>
    <w:rsid w:val="00AE7955"/>
    <w:rsid w:val="00AF45B2"/>
    <w:rsid w:val="00AF4F94"/>
    <w:rsid w:val="00B0346A"/>
    <w:rsid w:val="00B47CC2"/>
    <w:rsid w:val="00B47FA4"/>
    <w:rsid w:val="00B5687B"/>
    <w:rsid w:val="00B967B1"/>
    <w:rsid w:val="00B97FFC"/>
    <w:rsid w:val="00BA2475"/>
    <w:rsid w:val="00BB7850"/>
    <w:rsid w:val="00C014D9"/>
    <w:rsid w:val="00C10C4F"/>
    <w:rsid w:val="00C31E22"/>
    <w:rsid w:val="00C4166B"/>
    <w:rsid w:val="00C66D60"/>
    <w:rsid w:val="00C7283B"/>
    <w:rsid w:val="00C83C2F"/>
    <w:rsid w:val="00C93B06"/>
    <w:rsid w:val="00CA6DEC"/>
    <w:rsid w:val="00CB3C57"/>
    <w:rsid w:val="00CB649C"/>
    <w:rsid w:val="00CC05D0"/>
    <w:rsid w:val="00CC2BF6"/>
    <w:rsid w:val="00CC7B1F"/>
    <w:rsid w:val="00CE124C"/>
    <w:rsid w:val="00D10397"/>
    <w:rsid w:val="00D41320"/>
    <w:rsid w:val="00D44E7F"/>
    <w:rsid w:val="00D46894"/>
    <w:rsid w:val="00D5000F"/>
    <w:rsid w:val="00D55DDE"/>
    <w:rsid w:val="00D6315E"/>
    <w:rsid w:val="00D647CE"/>
    <w:rsid w:val="00D814A6"/>
    <w:rsid w:val="00D86998"/>
    <w:rsid w:val="00DA09FF"/>
    <w:rsid w:val="00DE21F1"/>
    <w:rsid w:val="00DE2591"/>
    <w:rsid w:val="00DE37EF"/>
    <w:rsid w:val="00DE7A3F"/>
    <w:rsid w:val="00DF17C1"/>
    <w:rsid w:val="00DF7285"/>
    <w:rsid w:val="00E355F0"/>
    <w:rsid w:val="00E4009B"/>
    <w:rsid w:val="00E665F4"/>
    <w:rsid w:val="00E77075"/>
    <w:rsid w:val="00E93D00"/>
    <w:rsid w:val="00EB325B"/>
    <w:rsid w:val="00EC55F5"/>
    <w:rsid w:val="00EC6531"/>
    <w:rsid w:val="00ED7D00"/>
    <w:rsid w:val="00EE34AE"/>
    <w:rsid w:val="00EE7C2D"/>
    <w:rsid w:val="00EF2305"/>
    <w:rsid w:val="00EF3AAA"/>
    <w:rsid w:val="00F1109D"/>
    <w:rsid w:val="00F20BAF"/>
    <w:rsid w:val="00F25043"/>
    <w:rsid w:val="00F27E3F"/>
    <w:rsid w:val="00F451C3"/>
    <w:rsid w:val="00F473C6"/>
    <w:rsid w:val="00F517DB"/>
    <w:rsid w:val="00F55005"/>
    <w:rsid w:val="00F64FE7"/>
    <w:rsid w:val="00F652BF"/>
    <w:rsid w:val="00F656B6"/>
    <w:rsid w:val="00F737C8"/>
    <w:rsid w:val="00F75476"/>
    <w:rsid w:val="00F86CA5"/>
    <w:rsid w:val="00F92C08"/>
    <w:rsid w:val="00F97DA7"/>
    <w:rsid w:val="00FC1D80"/>
    <w:rsid w:val="00FC4841"/>
    <w:rsid w:val="00FC66F3"/>
    <w:rsid w:val="00FD12FF"/>
    <w:rsid w:val="00FD3345"/>
    <w:rsid w:val="00FD513A"/>
    <w:rsid w:val="00FD694D"/>
    <w:rsid w:val="00FE46B1"/>
    <w:rsid w:val="00FE58C1"/>
    <w:rsid w:val="00FE6647"/>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80179287">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rtier-hoechst@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79C5-2B64-45DE-A197-5CC48043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2293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2019-07-24T14:47:00Z</cp:lastPrinted>
  <dcterms:created xsi:type="dcterms:W3CDTF">2019-08-19T10:36:00Z</dcterms:created>
  <dcterms:modified xsi:type="dcterms:W3CDTF">2019-08-19T13:34:00Z</dcterms:modified>
</cp:coreProperties>
</file>